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5B" w:rsidRPr="000D0366" w:rsidRDefault="00A55F6C">
      <w:pPr>
        <w:tabs>
          <w:tab w:val="left" w:pos="851"/>
          <w:tab w:val="right" w:pos="9072"/>
        </w:tabs>
        <w:jc w:val="center"/>
        <w:rPr>
          <w:rFonts w:asciiTheme="minorHAnsi" w:hAnsiTheme="minorHAnsi" w:cs="Calibri"/>
          <w:sz w:val="22"/>
          <w:szCs w:val="22"/>
          <w:lang w:val="it-IT"/>
        </w:rPr>
      </w:pPr>
      <w:r w:rsidRPr="000D0366">
        <w:rPr>
          <w:rFonts w:asciiTheme="minorHAnsi" w:hAnsiTheme="minorHAnsi" w:cs="Calibri"/>
          <w:noProof/>
          <w:sz w:val="22"/>
          <w:szCs w:val="22"/>
          <w:lang w:eastAsia="zh-CN"/>
        </w:rPr>
        <w:drawing>
          <wp:inline distT="0" distB="0" distL="0" distR="0">
            <wp:extent cx="2184400" cy="787400"/>
            <wp:effectExtent l="19050" t="0" r="6350" b="0"/>
            <wp:docPr id="1" name="Picture 0" descr="hammond-logo black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ammond-logo black prin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5B" w:rsidRPr="000D0366" w:rsidRDefault="00AD415B">
      <w:pPr>
        <w:tabs>
          <w:tab w:val="left" w:pos="851"/>
          <w:tab w:val="right" w:pos="9072"/>
        </w:tabs>
        <w:jc w:val="center"/>
        <w:rPr>
          <w:rFonts w:asciiTheme="minorHAnsi" w:hAnsiTheme="minorHAnsi" w:cs="Calibri"/>
          <w:sz w:val="22"/>
          <w:szCs w:val="22"/>
          <w:lang w:val="it-IT"/>
        </w:rPr>
      </w:pPr>
    </w:p>
    <w:p w:rsidR="00AD415B" w:rsidRPr="000D0366" w:rsidRDefault="00AD415B">
      <w:pPr>
        <w:tabs>
          <w:tab w:val="left" w:pos="851"/>
          <w:tab w:val="right" w:pos="9072"/>
        </w:tabs>
        <w:jc w:val="center"/>
        <w:rPr>
          <w:rFonts w:asciiTheme="minorHAnsi" w:hAnsiTheme="minorHAnsi" w:cs="Calibri"/>
          <w:sz w:val="22"/>
          <w:szCs w:val="22"/>
          <w:lang w:val="it-IT"/>
        </w:rPr>
      </w:pPr>
    </w:p>
    <w:p w:rsidR="00AD415B" w:rsidRPr="000D0366" w:rsidRDefault="00AD415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b w:val="0"/>
          <w:bCs w:val="0"/>
          <w:szCs w:val="22"/>
          <w:lang w:val="it-IT"/>
        </w:rPr>
      </w:pPr>
      <w:r w:rsidRPr="000D0366">
        <w:rPr>
          <w:rFonts w:asciiTheme="minorHAnsi" w:hAnsiTheme="minorHAnsi"/>
          <w:bCs w:val="0"/>
          <w:szCs w:val="22"/>
          <w:lang w:val="it-IT"/>
        </w:rPr>
        <w:t>Informazioni per la stampa</w:t>
      </w:r>
    </w:p>
    <w:p w:rsidR="00B537A6" w:rsidRDefault="00AD415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b w:val="0"/>
          <w:bCs w:val="0"/>
          <w:szCs w:val="22"/>
          <w:lang w:val="it-IT"/>
        </w:rPr>
      </w:pPr>
      <w:r w:rsidRPr="000D0366">
        <w:rPr>
          <w:rFonts w:asciiTheme="minorHAnsi" w:hAnsiTheme="minorHAnsi"/>
          <w:b w:val="0"/>
          <w:bCs w:val="0"/>
          <w:szCs w:val="22"/>
          <w:lang w:val="it-IT"/>
        </w:rPr>
        <w:t>Per scaricare un’immagine co</w:t>
      </w:r>
      <w:r w:rsidR="00B537A6">
        <w:rPr>
          <w:rFonts w:asciiTheme="minorHAnsi" w:hAnsiTheme="minorHAnsi"/>
          <w:b w:val="0"/>
          <w:bCs w:val="0"/>
          <w:szCs w:val="22"/>
          <w:lang w:val="it-IT"/>
        </w:rPr>
        <w:t>n qualità di stampa di 300 dpi,</w:t>
      </w:r>
    </w:p>
    <w:p w:rsidR="00AD415B" w:rsidRPr="000D0366" w:rsidRDefault="00AD415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b w:val="0"/>
          <w:bCs w:val="0"/>
          <w:szCs w:val="22"/>
          <w:lang w:val="it-IT"/>
        </w:rPr>
      </w:pPr>
      <w:r w:rsidRPr="000D0366">
        <w:rPr>
          <w:rFonts w:asciiTheme="minorHAnsi" w:hAnsiTheme="minorHAnsi"/>
          <w:b w:val="0"/>
          <w:bCs w:val="0"/>
          <w:szCs w:val="22"/>
          <w:lang w:val="it-IT"/>
        </w:rPr>
        <w:t xml:space="preserve">visitare il sito </w:t>
      </w:r>
      <w:hyperlink r:id="rId7" w:history="1">
        <w:r w:rsidR="00567AAB" w:rsidRPr="00C9608D">
          <w:rPr>
            <w:rStyle w:val="Hyperlink"/>
            <w:rFonts w:asciiTheme="minorHAnsi" w:hAnsiTheme="minorHAnsi"/>
            <w:b w:val="0"/>
            <w:bCs w:val="0"/>
            <w:szCs w:val="22"/>
            <w:lang w:val="it-IT"/>
          </w:rPr>
          <w:t>parkfield.co.uk/hammond-italian/power-strips-print.jpg</w:t>
        </w:r>
      </w:hyperlink>
    </w:p>
    <w:p w:rsidR="00AD415B" w:rsidRPr="000D0366" w:rsidRDefault="00AD415B">
      <w:pPr>
        <w:tabs>
          <w:tab w:val="left" w:pos="851"/>
          <w:tab w:val="right" w:pos="9072"/>
        </w:tabs>
        <w:rPr>
          <w:rFonts w:asciiTheme="minorHAnsi" w:hAnsiTheme="minorHAnsi"/>
          <w:sz w:val="22"/>
          <w:szCs w:val="22"/>
          <w:lang w:val="it-IT"/>
        </w:rPr>
      </w:pPr>
      <w:r w:rsidRPr="000D0366">
        <w:rPr>
          <w:rFonts w:asciiTheme="minorHAnsi" w:hAnsiTheme="minorHAnsi"/>
          <w:sz w:val="22"/>
          <w:szCs w:val="22"/>
          <w:lang w:val="it-IT"/>
        </w:rPr>
        <w:t xml:space="preserve">Per scaricare un file Word del testo, visitare il sito </w:t>
      </w:r>
      <w:hyperlink r:id="rId8" w:history="1">
        <w:r w:rsidR="00567AAB" w:rsidRPr="00C9608D">
          <w:rPr>
            <w:rStyle w:val="Hyperlink"/>
            <w:rFonts w:asciiTheme="minorHAnsi" w:hAnsiTheme="minorHAnsi"/>
            <w:sz w:val="22"/>
            <w:szCs w:val="22"/>
            <w:lang w:val="it-IT"/>
          </w:rPr>
          <w:t>parkfield.co.uk/hammond-italian/power-strips.docx</w:t>
        </w:r>
      </w:hyperlink>
      <w:r w:rsidRPr="000D0366">
        <w:rPr>
          <w:rFonts w:asciiTheme="minorHAnsi" w:hAnsiTheme="minorHAnsi"/>
          <w:sz w:val="22"/>
          <w:szCs w:val="22"/>
          <w:lang w:val="it-IT"/>
        </w:rPr>
        <w:t xml:space="preserve"> </w:t>
      </w:r>
    </w:p>
    <w:p w:rsidR="00B537A6" w:rsidRDefault="00AD415B">
      <w:pPr>
        <w:tabs>
          <w:tab w:val="left" w:pos="851"/>
          <w:tab w:val="right" w:pos="9072"/>
        </w:tabs>
        <w:rPr>
          <w:rFonts w:asciiTheme="minorHAnsi" w:hAnsiTheme="minorHAnsi"/>
          <w:sz w:val="22"/>
          <w:szCs w:val="22"/>
          <w:lang w:val="it-IT"/>
        </w:rPr>
      </w:pPr>
      <w:r w:rsidRPr="000D0366">
        <w:rPr>
          <w:rFonts w:asciiTheme="minorHAnsi" w:hAnsiTheme="minorHAnsi"/>
          <w:sz w:val="22"/>
          <w:szCs w:val="22"/>
          <w:lang w:val="it-IT"/>
        </w:rPr>
        <w:t>Per visualizzare tutte le informazioni di Ham</w:t>
      </w:r>
      <w:r w:rsidR="00B537A6">
        <w:rPr>
          <w:rFonts w:asciiTheme="minorHAnsi" w:hAnsiTheme="minorHAnsi"/>
          <w:sz w:val="22"/>
          <w:szCs w:val="22"/>
          <w:lang w:val="it-IT"/>
        </w:rPr>
        <w:t>mond Electronics per la stampa,</w:t>
      </w:r>
    </w:p>
    <w:p w:rsidR="00AD415B" w:rsidRPr="000D0366" w:rsidRDefault="00AD415B">
      <w:pPr>
        <w:tabs>
          <w:tab w:val="left" w:pos="851"/>
          <w:tab w:val="right" w:pos="9072"/>
        </w:tabs>
        <w:rPr>
          <w:rFonts w:asciiTheme="minorHAnsi" w:hAnsiTheme="minorHAnsi"/>
          <w:b/>
          <w:sz w:val="22"/>
          <w:szCs w:val="22"/>
          <w:lang w:val="it-IT"/>
        </w:rPr>
      </w:pPr>
      <w:r w:rsidRPr="000D0366">
        <w:rPr>
          <w:rFonts w:asciiTheme="minorHAnsi" w:hAnsiTheme="minorHAnsi"/>
          <w:sz w:val="22"/>
          <w:szCs w:val="22"/>
          <w:lang w:val="it-IT"/>
        </w:rPr>
        <w:t xml:space="preserve">visitare il sito </w:t>
      </w:r>
      <w:hyperlink r:id="rId9" w:history="1">
        <w:r w:rsidR="006D008D">
          <w:rPr>
            <w:rStyle w:val="Hyperlink"/>
            <w:rFonts w:asciiTheme="minorHAnsi" w:hAnsiTheme="minorHAnsi"/>
            <w:sz w:val="22"/>
            <w:szCs w:val="22"/>
            <w:lang w:val="it-IT"/>
          </w:rPr>
          <w:t>parkfield.co.uk/hammond-italian/</w:t>
        </w:r>
      </w:hyperlink>
    </w:p>
    <w:p w:rsidR="00AD415B" w:rsidRDefault="00AD415B" w:rsidP="00567AAB">
      <w:pPr>
        <w:rPr>
          <w:rFonts w:asciiTheme="minorHAnsi" w:hAnsiTheme="minorHAnsi"/>
          <w:b/>
          <w:sz w:val="22"/>
          <w:szCs w:val="22"/>
          <w:lang w:val="it-IT"/>
        </w:rPr>
      </w:pPr>
    </w:p>
    <w:p w:rsidR="00567AAB" w:rsidRPr="00567AAB" w:rsidRDefault="00567AAB" w:rsidP="00567AAB">
      <w:pPr>
        <w:tabs>
          <w:tab w:val="left" w:pos="851"/>
          <w:tab w:val="right" w:pos="9072"/>
        </w:tabs>
        <w:rPr>
          <w:rFonts w:ascii="Calibri" w:eastAsia="宋体" w:hAnsi="Calibri"/>
          <w:b/>
          <w:kern w:val="0"/>
          <w:sz w:val="22"/>
          <w:szCs w:val="22"/>
          <w:lang w:val="it-IT" w:eastAsia="zh-CN"/>
        </w:rPr>
      </w:pPr>
      <w:bookmarkStart w:id="0" w:name="_GoBack"/>
      <w:bookmarkEnd w:id="0"/>
      <w:r w:rsidRPr="00567AAB">
        <w:rPr>
          <w:rFonts w:ascii="Calibri" w:eastAsia="宋体" w:hAnsi="Calibri"/>
          <w:b/>
          <w:bCs/>
          <w:kern w:val="0"/>
          <w:sz w:val="22"/>
          <w:szCs w:val="22"/>
          <w:lang w:val="it-IT" w:eastAsia="zh-CN"/>
        </w:rPr>
        <w:t xml:space="preserve">Strisce di distribuzione di alimentazione indipendenti e montate su rack da </w:t>
      </w:r>
      <w:r>
        <w:rPr>
          <w:rFonts w:ascii="Calibri" w:eastAsia="宋体" w:hAnsi="Calibri"/>
          <w:b/>
          <w:bCs/>
          <w:kern w:val="0"/>
          <w:sz w:val="22"/>
          <w:szCs w:val="22"/>
          <w:lang w:val="it-IT" w:eastAsia="zh-CN"/>
        </w:rPr>
        <w:t>19”</w:t>
      </w:r>
    </w:p>
    <w:p w:rsidR="00567AAB" w:rsidRPr="00567AAB" w:rsidRDefault="00567AAB" w:rsidP="00567AAB">
      <w:pPr>
        <w:tabs>
          <w:tab w:val="left" w:pos="851"/>
          <w:tab w:val="right" w:pos="9072"/>
        </w:tabs>
        <w:rPr>
          <w:rFonts w:ascii="Calibri" w:eastAsia="宋体" w:hAnsi="Calibri"/>
          <w:b/>
          <w:kern w:val="0"/>
          <w:sz w:val="22"/>
          <w:szCs w:val="22"/>
          <w:lang w:val="it-IT" w:eastAsia="zh-CN"/>
        </w:rPr>
      </w:pPr>
      <w:r>
        <w:rPr>
          <w:rFonts w:ascii="Calibri" w:eastAsia="宋体" w:hAnsi="Calibri"/>
          <w:b/>
          <w:bCs/>
          <w:kern w:val="0"/>
          <w:sz w:val="22"/>
          <w:szCs w:val="22"/>
          <w:lang w:val="it-IT" w:eastAsia="zh-CN"/>
        </w:rPr>
        <w:t>R</w:t>
      </w:r>
      <w:r w:rsidRPr="00567AAB">
        <w:rPr>
          <w:rFonts w:ascii="Calibri" w:eastAsia="宋体" w:hAnsi="Calibri"/>
          <w:b/>
          <w:bCs/>
          <w:kern w:val="0"/>
          <w:sz w:val="22"/>
          <w:szCs w:val="22"/>
          <w:lang w:val="it-IT" w:eastAsia="zh-CN"/>
        </w:rPr>
        <w:t xml:space="preserve">ilasciate </w:t>
      </w:r>
      <w:r>
        <w:rPr>
          <w:rFonts w:ascii="Calibri" w:eastAsia="宋体" w:hAnsi="Calibri"/>
          <w:b/>
          <w:bCs/>
          <w:kern w:val="0"/>
          <w:sz w:val="22"/>
          <w:szCs w:val="22"/>
          <w:lang w:val="it-IT" w:eastAsia="zh-CN"/>
        </w:rPr>
        <w:t>26 febbraio 2018</w:t>
      </w:r>
      <w:r w:rsidRPr="00567AAB">
        <w:rPr>
          <w:rFonts w:ascii="Calibri" w:eastAsia="宋体" w:hAnsi="Calibri"/>
          <w:kern w:val="0"/>
          <w:sz w:val="22"/>
          <w:szCs w:val="22"/>
          <w:lang w:val="it-IT" w:eastAsia="zh-CN"/>
        </w:rPr>
        <w:br/>
      </w:r>
    </w:p>
    <w:p w:rsidR="00567AAB" w:rsidRPr="00567AAB" w:rsidRDefault="00567AAB" w:rsidP="00567AAB">
      <w:pPr>
        <w:tabs>
          <w:tab w:val="left" w:pos="851"/>
          <w:tab w:val="right" w:pos="9072"/>
        </w:tabs>
        <w:rPr>
          <w:rFonts w:ascii="Calibri" w:eastAsia="宋体" w:hAnsi="Calibri"/>
          <w:kern w:val="0"/>
          <w:sz w:val="22"/>
          <w:szCs w:val="22"/>
          <w:lang w:val="it-IT" w:eastAsia="zh-CN"/>
        </w:rPr>
      </w:pPr>
      <w:r w:rsidRPr="00567AAB">
        <w:rPr>
          <w:rFonts w:ascii="Calibri" w:eastAsia="宋体" w:hAnsi="Calibri"/>
          <w:kern w:val="0"/>
          <w:sz w:val="22"/>
          <w:szCs w:val="22"/>
          <w:lang w:val="it-IT" w:eastAsia="zh-CN"/>
        </w:rPr>
        <w:t xml:space="preserve">Hammond Electronics ha esteso la sua offerta di distribuzione di alimentazione con 12 ulteriori varianti di </w:t>
      </w:r>
      <w:hyperlink r:id="rId10" w:history="1">
        <w:r w:rsidRPr="00567AAB">
          <w:rPr>
            <w:rFonts w:ascii="Calibri" w:eastAsia="宋体" w:hAnsi="Calibri"/>
            <w:color w:val="0000FF"/>
            <w:kern w:val="0"/>
            <w:sz w:val="22"/>
            <w:szCs w:val="22"/>
            <w:u w:val="single"/>
            <w:lang w:val="it-IT" w:eastAsia="zh-CN"/>
          </w:rPr>
          <w:t>strisce di alimentazione</w:t>
        </w:r>
      </w:hyperlink>
      <w:r w:rsidRPr="00567AAB">
        <w:rPr>
          <w:rFonts w:ascii="Calibri" w:eastAsia="宋体" w:hAnsi="Calibri"/>
          <w:kern w:val="0"/>
          <w:sz w:val="22"/>
          <w:szCs w:val="22"/>
          <w:lang w:val="it-IT" w:eastAsia="zh-CN"/>
        </w:rPr>
        <w:t xml:space="preserve"> indipendenti e per montaggio su rack, da 100-240 VCA, 50/60 Hz, 10 A, progettate per l’utilizzo con cavi di alimentazione IEC. Per maggiore sicurezza, due interruttori automatici ripristinabili da 10 A impediscono il sovraccarico ed entrambi i tipi sono disponibili con un interruttore di accensione/spegnimento unipolare con illuminazione verde a doppio polo oppure come versione di base, senza interruttore, con indicatore di accensione verde. Sono tutte dotate di presa di ingresso IEC320 C14 e prese multiple di uscita IEC320 C13, il che le rende ideali per l’utilizzo ovunque. Le nuove unità ampliano ulteriormente la gamma completa di </w:t>
      </w:r>
      <w:hyperlink r:id="rId11" w:history="1">
        <w:r w:rsidRPr="00567AAB">
          <w:rPr>
            <w:rFonts w:ascii="Calibri" w:eastAsia="宋体" w:hAnsi="Calibri"/>
            <w:color w:val="0000FF"/>
            <w:kern w:val="0"/>
            <w:sz w:val="22"/>
            <w:szCs w:val="22"/>
            <w:u w:val="single"/>
            <w:lang w:val="it-IT" w:eastAsia="zh-CN"/>
          </w:rPr>
          <w:t>accessori per rack da 48 cm (19”)</w:t>
        </w:r>
      </w:hyperlink>
      <w:r w:rsidRPr="00567AAB">
        <w:rPr>
          <w:rFonts w:ascii="Calibri" w:eastAsia="宋体" w:hAnsi="Calibri"/>
          <w:kern w:val="0"/>
          <w:sz w:val="22"/>
          <w:szCs w:val="22"/>
          <w:lang w:val="it-IT" w:eastAsia="zh-CN"/>
        </w:rPr>
        <w:t xml:space="preserve"> di Hammond, che comprende prodotti per la gestione termica, unità di distribuzione alimentazione, ripiani, pannelli, gestione cavi, kit di messa a terra, piedini e ruote orientabili. </w:t>
      </w:r>
    </w:p>
    <w:p w:rsidR="00567AAB" w:rsidRPr="00567AAB" w:rsidRDefault="00567AAB" w:rsidP="00567AAB">
      <w:pPr>
        <w:tabs>
          <w:tab w:val="left" w:pos="851"/>
          <w:tab w:val="right" w:pos="9072"/>
        </w:tabs>
        <w:rPr>
          <w:rFonts w:ascii="Calibri" w:eastAsia="宋体" w:hAnsi="Calibri"/>
          <w:kern w:val="0"/>
          <w:sz w:val="22"/>
          <w:szCs w:val="22"/>
          <w:lang w:val="it-IT" w:eastAsia="zh-CN"/>
        </w:rPr>
      </w:pPr>
    </w:p>
    <w:p w:rsidR="00567AAB" w:rsidRPr="00567AAB" w:rsidRDefault="00567AAB" w:rsidP="00567AAB">
      <w:pPr>
        <w:tabs>
          <w:tab w:val="left" w:pos="851"/>
          <w:tab w:val="right" w:pos="9072"/>
        </w:tabs>
        <w:rPr>
          <w:rFonts w:ascii="Calibri" w:eastAsia="宋体" w:hAnsi="Calibri"/>
          <w:kern w:val="0"/>
          <w:sz w:val="22"/>
          <w:szCs w:val="22"/>
          <w:lang w:val="it-IT" w:eastAsia="zh-CN"/>
        </w:rPr>
      </w:pPr>
      <w:r w:rsidRPr="00567AAB">
        <w:rPr>
          <w:rFonts w:ascii="Calibri" w:eastAsia="宋体" w:hAnsi="Calibri"/>
          <w:kern w:val="0"/>
          <w:sz w:val="22"/>
          <w:szCs w:val="22"/>
          <w:lang w:val="it-IT" w:eastAsia="zh-CN"/>
        </w:rPr>
        <w:t>Le unità di montaggio su rack da 1 U offrono otto prese di uscita anteriori o posteriori. Le versioni indipendenti sono disponibili con quattro, cinque, sei o otto prese montate sulla parte superiore. Le unità di montaggio su rack da 1 U sono alloggiate in un involucro in acciaio verniciato a polvere nero, le versioni indipendenti invece in una custodia in alluminio estruso con coperchio nero in acciaio verniciato a polvere. Tutte le versioni sono certificate TÜV, cULus e CAN/CSA secondo IEC 60950-1 e presentano conformità CE alla Direttiva UE sulla bassa tensione 2014/35/UE.</w:t>
      </w:r>
    </w:p>
    <w:p w:rsidR="00567AAB" w:rsidRPr="00567AAB" w:rsidRDefault="00567AAB" w:rsidP="00567AAB">
      <w:pPr>
        <w:tabs>
          <w:tab w:val="left" w:pos="851"/>
          <w:tab w:val="right" w:pos="9072"/>
        </w:tabs>
        <w:rPr>
          <w:rFonts w:ascii="Calibri" w:eastAsia="宋体" w:hAnsi="Calibri"/>
          <w:kern w:val="0"/>
          <w:sz w:val="22"/>
          <w:szCs w:val="22"/>
          <w:lang w:val="it-IT" w:eastAsia="zh-CN"/>
        </w:rPr>
      </w:pPr>
    </w:p>
    <w:p w:rsidR="00567AAB" w:rsidRPr="00567AAB" w:rsidRDefault="00567AAB" w:rsidP="00567AAB">
      <w:pPr>
        <w:tabs>
          <w:tab w:val="left" w:pos="851"/>
          <w:tab w:val="right" w:pos="9072"/>
        </w:tabs>
        <w:rPr>
          <w:rFonts w:ascii="Calibri" w:eastAsia="宋体" w:hAnsi="Calibri"/>
          <w:kern w:val="0"/>
          <w:sz w:val="22"/>
          <w:szCs w:val="22"/>
          <w:lang w:eastAsia="zh-CN"/>
        </w:rPr>
      </w:pPr>
      <w:r w:rsidRPr="00567AAB">
        <w:rPr>
          <w:rFonts w:ascii="Calibri" w:eastAsia="宋体" w:hAnsi="Calibri"/>
          <w:kern w:val="0"/>
          <w:sz w:val="22"/>
          <w:szCs w:val="22"/>
          <w:lang w:val="it-IT" w:eastAsia="zh-CN"/>
        </w:rPr>
        <w:t>*** Fine: testo di 243 parole ***</w:t>
      </w:r>
    </w:p>
    <w:p w:rsidR="00567AAB" w:rsidRDefault="00567AAB" w:rsidP="00D735C0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  <w:lang w:val="it-IT"/>
        </w:rPr>
      </w:pPr>
    </w:p>
    <w:p w:rsidR="00B537A6" w:rsidRDefault="00B537A6">
      <w:pPr>
        <w:rPr>
          <w:rFonts w:asciiTheme="minorHAnsi" w:hAnsiTheme="minorHAnsi"/>
          <w:b/>
          <w:sz w:val="22"/>
          <w:szCs w:val="22"/>
          <w:u w:val="single"/>
          <w:lang w:val="it-IT"/>
        </w:rPr>
      </w:pPr>
      <w:r>
        <w:rPr>
          <w:rFonts w:asciiTheme="minorHAnsi" w:hAnsiTheme="minorHAnsi"/>
          <w:b/>
          <w:sz w:val="22"/>
          <w:szCs w:val="22"/>
          <w:u w:val="single"/>
          <w:lang w:val="it-IT"/>
        </w:rPr>
        <w:br w:type="page"/>
      </w:r>
    </w:p>
    <w:p w:rsidR="00567AAB" w:rsidRPr="00D735C0" w:rsidRDefault="00567AAB" w:rsidP="00D735C0">
      <w:pPr>
        <w:spacing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D735C0">
        <w:rPr>
          <w:rFonts w:asciiTheme="minorHAnsi" w:hAnsiTheme="minorHAnsi"/>
          <w:b/>
          <w:sz w:val="22"/>
          <w:szCs w:val="22"/>
          <w:u w:val="single"/>
          <w:lang w:val="it-IT"/>
        </w:rPr>
        <w:lastRenderedPageBreak/>
        <w:t>Note per i redattori.</w:t>
      </w:r>
    </w:p>
    <w:p w:rsidR="00567AAB" w:rsidRPr="00D735C0" w:rsidRDefault="00567AAB" w:rsidP="00D735C0">
      <w:pPr>
        <w:jc w:val="both"/>
        <w:rPr>
          <w:rFonts w:asciiTheme="minorHAnsi" w:hAnsiTheme="minorHAnsi" w:cs="Calibri"/>
          <w:sz w:val="22"/>
          <w:szCs w:val="22"/>
          <w:lang w:val="it-IT"/>
        </w:rPr>
      </w:pPr>
    </w:p>
    <w:p w:rsidR="00567AAB" w:rsidRPr="00D735C0" w:rsidRDefault="00567AAB" w:rsidP="00D735C0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D735C0">
        <w:rPr>
          <w:rFonts w:asciiTheme="minorHAnsi" w:hAnsiTheme="minorHAnsi"/>
          <w:sz w:val="22"/>
          <w:szCs w:val="22"/>
          <w:lang w:val="it-IT"/>
        </w:rPr>
        <w:t>Per ulteriori informazioni, contattare:</w:t>
      </w:r>
    </w:p>
    <w:p w:rsidR="00567AAB" w:rsidRPr="00D735C0" w:rsidRDefault="00567AAB" w:rsidP="00D735C0">
      <w:pPr>
        <w:jc w:val="both"/>
        <w:rPr>
          <w:rFonts w:asciiTheme="minorHAnsi" w:hAnsiTheme="minorHAnsi" w:cs="Calibri"/>
          <w:sz w:val="22"/>
          <w:szCs w:val="22"/>
          <w:lang w:val="it-IT"/>
        </w:rPr>
      </w:pPr>
    </w:p>
    <w:p w:rsidR="00567AAB" w:rsidRPr="00D735C0" w:rsidRDefault="00567AAB" w:rsidP="00D735C0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D735C0">
        <w:rPr>
          <w:rFonts w:asciiTheme="minorHAnsi" w:hAnsiTheme="minorHAnsi"/>
          <w:sz w:val="22"/>
          <w:szCs w:val="22"/>
          <w:lang w:val="it-IT"/>
        </w:rPr>
        <w:t>Justin Elkins</w:t>
      </w:r>
    </w:p>
    <w:p w:rsidR="00567AAB" w:rsidRPr="00D735C0" w:rsidRDefault="00567AAB" w:rsidP="00D735C0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D735C0">
        <w:rPr>
          <w:rFonts w:asciiTheme="minorHAnsi" w:hAnsiTheme="minorHAnsi"/>
          <w:sz w:val="22"/>
          <w:szCs w:val="22"/>
          <w:lang w:val="it-IT"/>
        </w:rPr>
        <w:t>Hammond Electronics Limited</w:t>
      </w:r>
    </w:p>
    <w:p w:rsidR="00567AAB" w:rsidRPr="00D735C0" w:rsidRDefault="00567AAB" w:rsidP="00D735C0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D735C0">
        <w:rPr>
          <w:rFonts w:asciiTheme="minorHAnsi" w:hAnsiTheme="minorHAnsi"/>
          <w:sz w:val="22"/>
          <w:szCs w:val="22"/>
          <w:lang w:val="it-IT"/>
        </w:rPr>
        <w:t>1 Onslow Close</w:t>
      </w:r>
    </w:p>
    <w:p w:rsidR="00567AAB" w:rsidRPr="00D735C0" w:rsidRDefault="00567AAB" w:rsidP="00D735C0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D735C0">
        <w:rPr>
          <w:rFonts w:asciiTheme="minorHAnsi" w:hAnsiTheme="minorHAnsi"/>
          <w:sz w:val="22"/>
          <w:szCs w:val="22"/>
          <w:lang w:val="it-IT"/>
        </w:rPr>
        <w:t>Kingsland Business Park</w:t>
      </w:r>
    </w:p>
    <w:p w:rsidR="00567AAB" w:rsidRPr="00D735C0" w:rsidRDefault="00567AAB" w:rsidP="00D735C0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D735C0">
        <w:rPr>
          <w:rFonts w:asciiTheme="minorHAnsi" w:hAnsiTheme="minorHAnsi"/>
          <w:sz w:val="22"/>
          <w:szCs w:val="22"/>
          <w:lang w:val="it-IT"/>
        </w:rPr>
        <w:t>Basingstoke</w:t>
      </w:r>
    </w:p>
    <w:p w:rsidR="00567AAB" w:rsidRPr="00D735C0" w:rsidRDefault="00567AAB" w:rsidP="00D735C0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D735C0">
        <w:rPr>
          <w:rFonts w:asciiTheme="minorHAnsi" w:hAnsiTheme="minorHAnsi"/>
          <w:sz w:val="22"/>
          <w:szCs w:val="22"/>
          <w:lang w:val="it-IT"/>
        </w:rPr>
        <w:t>RG24 8QL</w:t>
      </w:r>
    </w:p>
    <w:p w:rsidR="00567AAB" w:rsidRPr="00D735C0" w:rsidRDefault="00567AAB" w:rsidP="00D735C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T</w:t>
      </w:r>
      <w:r w:rsidRPr="00D735C0">
        <w:rPr>
          <w:rFonts w:asciiTheme="minorHAnsi" w:hAnsiTheme="minorHAnsi"/>
          <w:sz w:val="22"/>
          <w:szCs w:val="22"/>
          <w:lang w:val="it-IT"/>
        </w:rPr>
        <w:t>el.: + 44 1256 812812</w:t>
      </w:r>
    </w:p>
    <w:p w:rsidR="00567AAB" w:rsidRPr="00D735C0" w:rsidRDefault="00567AAB" w:rsidP="00D735C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F</w:t>
      </w:r>
      <w:r w:rsidRPr="00D735C0">
        <w:rPr>
          <w:rFonts w:asciiTheme="minorHAnsi" w:hAnsiTheme="minorHAnsi"/>
          <w:sz w:val="22"/>
          <w:szCs w:val="22"/>
          <w:lang w:val="it-IT"/>
        </w:rPr>
        <w:t>ax: + 44 1256 332249</w:t>
      </w:r>
    </w:p>
    <w:p w:rsidR="00567AAB" w:rsidRPr="00D735C0" w:rsidRDefault="00E41DBD" w:rsidP="00D735C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  <w:lang w:val="it-IT"/>
        </w:rPr>
      </w:pPr>
      <w:hyperlink r:id="rId12" w:history="1">
        <w:r w:rsidR="00567AAB" w:rsidRPr="00D735C0">
          <w:rPr>
            <w:rStyle w:val="Hyperlink"/>
            <w:rFonts w:asciiTheme="minorHAnsi" w:hAnsiTheme="minorHAnsi"/>
            <w:sz w:val="22"/>
            <w:szCs w:val="22"/>
            <w:lang w:val="it-IT"/>
          </w:rPr>
          <w:t>sales@hammondmfg.eu</w:t>
        </w:r>
      </w:hyperlink>
    </w:p>
    <w:p w:rsidR="00567AAB" w:rsidRPr="00D735C0" w:rsidRDefault="00E41DBD" w:rsidP="00D735C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  <w:lang w:val="it-IT"/>
        </w:rPr>
      </w:pPr>
      <w:hyperlink r:id="rId13" w:history="1">
        <w:r w:rsidR="00567AAB" w:rsidRPr="00D735C0">
          <w:rPr>
            <w:rStyle w:val="Hyperlink"/>
            <w:rFonts w:asciiTheme="minorHAnsi" w:hAnsiTheme="minorHAnsi"/>
            <w:sz w:val="22"/>
            <w:szCs w:val="22"/>
            <w:lang w:val="it-IT"/>
          </w:rPr>
          <w:t>www.hammondmfg.com</w:t>
        </w:r>
      </w:hyperlink>
    </w:p>
    <w:p w:rsidR="00567AAB" w:rsidRPr="00D735C0" w:rsidRDefault="00567AAB" w:rsidP="00D735C0">
      <w:pPr>
        <w:jc w:val="both"/>
        <w:rPr>
          <w:rFonts w:asciiTheme="minorHAnsi" w:hAnsiTheme="minorHAnsi" w:cs="Calibri"/>
          <w:sz w:val="22"/>
          <w:szCs w:val="22"/>
          <w:lang w:val="it-IT"/>
        </w:rPr>
      </w:pPr>
    </w:p>
    <w:p w:rsidR="00567AAB" w:rsidRPr="00D735C0" w:rsidRDefault="00567AAB" w:rsidP="00D735C0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D735C0">
        <w:rPr>
          <w:rFonts w:asciiTheme="minorHAnsi" w:hAnsiTheme="minorHAnsi"/>
          <w:sz w:val="22"/>
          <w:szCs w:val="22"/>
          <w:lang w:val="it-IT"/>
        </w:rPr>
        <w:t>Contatto dell’agenzia:</w:t>
      </w:r>
      <w:r w:rsidRPr="00D735C0">
        <w:rPr>
          <w:rFonts w:asciiTheme="minorHAnsi" w:hAnsiTheme="minorHAnsi"/>
          <w:sz w:val="22"/>
          <w:szCs w:val="22"/>
          <w:lang w:val="it-IT"/>
        </w:rPr>
        <w:tab/>
      </w:r>
    </w:p>
    <w:p w:rsidR="00567AAB" w:rsidRPr="00D735C0" w:rsidRDefault="00567AAB" w:rsidP="00D735C0">
      <w:pPr>
        <w:jc w:val="both"/>
        <w:rPr>
          <w:rFonts w:asciiTheme="minorHAnsi" w:hAnsiTheme="minorHAnsi" w:cs="Calibri"/>
          <w:sz w:val="22"/>
          <w:szCs w:val="22"/>
          <w:lang w:val="it-IT"/>
        </w:rPr>
      </w:pPr>
    </w:p>
    <w:p w:rsidR="00567AAB" w:rsidRPr="00D735C0" w:rsidRDefault="00567AAB" w:rsidP="00D735C0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D735C0">
        <w:rPr>
          <w:rFonts w:asciiTheme="minorHAnsi" w:hAnsiTheme="minorHAnsi"/>
          <w:sz w:val="22"/>
          <w:szCs w:val="22"/>
          <w:lang w:val="it-IT"/>
        </w:rPr>
        <w:t>Nigel May</w:t>
      </w:r>
      <w:r w:rsidRPr="00D735C0">
        <w:rPr>
          <w:rFonts w:asciiTheme="minorHAnsi" w:hAnsiTheme="minorHAnsi"/>
          <w:sz w:val="22"/>
          <w:szCs w:val="22"/>
          <w:lang w:val="it-IT"/>
        </w:rPr>
        <w:tab/>
      </w:r>
    </w:p>
    <w:p w:rsidR="00567AAB" w:rsidRPr="00D735C0" w:rsidRDefault="00567AAB" w:rsidP="00D735C0">
      <w:pPr>
        <w:tabs>
          <w:tab w:val="left" w:pos="567"/>
          <w:tab w:val="left" w:pos="851"/>
          <w:tab w:val="right" w:pos="9072"/>
        </w:tabs>
        <w:jc w:val="both"/>
        <w:rPr>
          <w:rFonts w:asciiTheme="minorHAnsi" w:hAnsiTheme="minorHAnsi"/>
          <w:kern w:val="2"/>
          <w:sz w:val="22"/>
          <w:szCs w:val="22"/>
          <w:lang w:val="it-IT"/>
        </w:rPr>
      </w:pPr>
      <w:r w:rsidRPr="00D735C0">
        <w:rPr>
          <w:rFonts w:asciiTheme="minorHAnsi" w:hAnsiTheme="minorHAnsi"/>
          <w:kern w:val="2"/>
          <w:sz w:val="22"/>
          <w:szCs w:val="22"/>
          <w:lang w:val="it-IT"/>
        </w:rPr>
        <w:t>Parkfield Communications Limited</w:t>
      </w:r>
    </w:p>
    <w:p w:rsidR="00567AAB" w:rsidRPr="00D735C0" w:rsidRDefault="00567AAB" w:rsidP="00D735C0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D735C0">
        <w:rPr>
          <w:rFonts w:asciiTheme="minorHAnsi" w:hAnsiTheme="minorHAnsi"/>
          <w:sz w:val="22"/>
          <w:szCs w:val="22"/>
          <w:lang w:val="it-IT"/>
        </w:rPr>
        <w:t>Parkfield House</w:t>
      </w:r>
    </w:p>
    <w:p w:rsidR="00567AAB" w:rsidRPr="00D735C0" w:rsidRDefault="00567AAB" w:rsidP="00D735C0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D735C0">
        <w:rPr>
          <w:rFonts w:asciiTheme="minorHAnsi" w:hAnsiTheme="minorHAnsi"/>
          <w:sz w:val="22"/>
          <w:szCs w:val="22"/>
          <w:lang w:val="it-IT"/>
        </w:rPr>
        <w:t>Damerham</w:t>
      </w:r>
    </w:p>
    <w:p w:rsidR="00567AAB" w:rsidRPr="00D735C0" w:rsidRDefault="00567AAB" w:rsidP="00D735C0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D735C0">
        <w:rPr>
          <w:rFonts w:asciiTheme="minorHAnsi" w:hAnsiTheme="minorHAnsi"/>
          <w:sz w:val="22"/>
          <w:szCs w:val="22"/>
          <w:lang w:val="it-IT"/>
        </w:rPr>
        <w:t>Hants</w:t>
      </w:r>
    </w:p>
    <w:p w:rsidR="00567AAB" w:rsidRPr="00D735C0" w:rsidRDefault="00567AAB" w:rsidP="00D735C0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D735C0">
        <w:rPr>
          <w:rFonts w:asciiTheme="minorHAnsi" w:hAnsiTheme="minorHAnsi"/>
          <w:sz w:val="22"/>
          <w:szCs w:val="22"/>
          <w:lang w:val="it-IT"/>
        </w:rPr>
        <w:t>SP6 3HQ</w:t>
      </w:r>
    </w:p>
    <w:p w:rsidR="00567AAB" w:rsidRPr="00D735C0" w:rsidRDefault="00567AAB" w:rsidP="00D735C0">
      <w:pPr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T</w:t>
      </w:r>
      <w:r w:rsidRPr="00D735C0">
        <w:rPr>
          <w:rFonts w:asciiTheme="minorHAnsi" w:hAnsiTheme="minorHAnsi"/>
          <w:sz w:val="22"/>
          <w:szCs w:val="22"/>
          <w:lang w:val="it-IT"/>
        </w:rPr>
        <w:t>el.: + 44 1725 518321</w:t>
      </w:r>
    </w:p>
    <w:p w:rsidR="00567AAB" w:rsidRPr="00D735C0" w:rsidRDefault="00567AAB" w:rsidP="00D735C0">
      <w:pPr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F</w:t>
      </w:r>
      <w:r w:rsidRPr="00D735C0">
        <w:rPr>
          <w:rFonts w:asciiTheme="minorHAnsi" w:hAnsiTheme="minorHAnsi"/>
          <w:sz w:val="22"/>
          <w:szCs w:val="22"/>
          <w:lang w:val="it-IT"/>
        </w:rPr>
        <w:t>ax: + 44 1725 518378</w:t>
      </w:r>
    </w:p>
    <w:p w:rsidR="00567AAB" w:rsidRPr="00D735C0" w:rsidRDefault="00E41DBD" w:rsidP="00D735C0">
      <w:pPr>
        <w:jc w:val="both"/>
        <w:rPr>
          <w:rFonts w:asciiTheme="minorHAnsi" w:hAnsiTheme="minorHAnsi"/>
          <w:sz w:val="22"/>
          <w:szCs w:val="22"/>
          <w:lang w:val="it-IT"/>
        </w:rPr>
      </w:pPr>
      <w:hyperlink r:id="rId14" w:history="1">
        <w:r w:rsidR="00567AAB" w:rsidRPr="00D735C0">
          <w:rPr>
            <w:rStyle w:val="Hyperlink"/>
            <w:rFonts w:asciiTheme="minorHAnsi" w:hAnsiTheme="minorHAnsi"/>
            <w:sz w:val="22"/>
            <w:szCs w:val="22"/>
            <w:lang w:val="it-IT"/>
          </w:rPr>
          <w:t>nigel.may@parkfield.co.uk</w:t>
        </w:r>
      </w:hyperlink>
    </w:p>
    <w:p w:rsidR="00567AAB" w:rsidRPr="00D735C0" w:rsidRDefault="00E41DBD" w:rsidP="00D735C0">
      <w:pPr>
        <w:jc w:val="both"/>
        <w:rPr>
          <w:rFonts w:asciiTheme="minorHAnsi" w:hAnsiTheme="minorHAnsi"/>
          <w:sz w:val="22"/>
          <w:szCs w:val="22"/>
          <w:lang w:val="it-IT"/>
        </w:rPr>
      </w:pPr>
      <w:hyperlink r:id="rId15" w:history="1">
        <w:r w:rsidR="00567AAB" w:rsidRPr="00D735C0">
          <w:rPr>
            <w:rStyle w:val="Hyperlink"/>
            <w:rFonts w:asciiTheme="minorHAnsi" w:hAnsiTheme="minorHAnsi"/>
            <w:sz w:val="22"/>
            <w:szCs w:val="22"/>
            <w:lang w:val="it-IT"/>
          </w:rPr>
          <w:t>www.parkfield.co.uk</w:t>
        </w:r>
      </w:hyperlink>
    </w:p>
    <w:p w:rsidR="00567AAB" w:rsidRPr="00D735C0" w:rsidRDefault="00567AAB" w:rsidP="00D735C0">
      <w:pPr>
        <w:jc w:val="both"/>
        <w:rPr>
          <w:rFonts w:asciiTheme="minorHAnsi" w:hAnsiTheme="minorHAnsi" w:cs="Calibri"/>
          <w:sz w:val="22"/>
          <w:szCs w:val="22"/>
          <w:lang w:val="it-IT"/>
        </w:rPr>
      </w:pPr>
    </w:p>
    <w:p w:rsidR="00567AAB" w:rsidRPr="00D735C0" w:rsidRDefault="00567AAB" w:rsidP="00D735C0">
      <w:pPr>
        <w:rPr>
          <w:rFonts w:asciiTheme="minorHAnsi" w:hAnsiTheme="minorHAnsi"/>
          <w:sz w:val="22"/>
          <w:szCs w:val="22"/>
          <w:lang w:val="it-IT"/>
        </w:rPr>
      </w:pPr>
      <w:r w:rsidRPr="00D735C0">
        <w:rPr>
          <w:rFonts w:asciiTheme="minorHAnsi" w:hAnsiTheme="minorHAnsi"/>
          <w:sz w:val="22"/>
          <w:szCs w:val="22"/>
          <w:lang w:val="it-IT"/>
        </w:rPr>
        <w:t>Hammond è uno dei principali produttori mondiali di involucri di piccole dimensioni in plastica, pressofusi e in metallo, destinati ai settori dell’elettronica, dell’elettricità e a quelli connessi.</w:t>
      </w:r>
    </w:p>
    <w:p w:rsidR="00567AAB" w:rsidRPr="00D735C0" w:rsidRDefault="00567AAB" w:rsidP="00D735C0">
      <w:pPr>
        <w:rPr>
          <w:rFonts w:asciiTheme="minorHAnsi" w:hAnsiTheme="minorHAnsi"/>
          <w:sz w:val="22"/>
          <w:szCs w:val="22"/>
          <w:lang w:val="it-IT"/>
        </w:rPr>
      </w:pPr>
    </w:p>
    <w:p w:rsidR="00567AAB" w:rsidRPr="00D735C0" w:rsidRDefault="00567AAB" w:rsidP="00D735C0">
      <w:pPr>
        <w:tabs>
          <w:tab w:val="left" w:pos="851"/>
          <w:tab w:val="right" w:pos="9072"/>
        </w:tabs>
        <w:rPr>
          <w:rFonts w:asciiTheme="minorHAnsi" w:hAnsiTheme="minorHAnsi" w:cs="Calibri"/>
          <w:sz w:val="22"/>
          <w:szCs w:val="22"/>
          <w:lang w:val="it-IT"/>
        </w:rPr>
      </w:pPr>
    </w:p>
    <w:p w:rsidR="00567AAB" w:rsidRPr="00567AAB" w:rsidRDefault="00567AAB">
      <w:pPr>
        <w:rPr>
          <w:rFonts w:asciiTheme="minorHAnsi" w:hAnsiTheme="minorHAnsi"/>
          <w:sz w:val="22"/>
          <w:szCs w:val="22"/>
          <w:lang w:val="it-IT"/>
        </w:rPr>
      </w:pPr>
    </w:p>
    <w:p w:rsidR="00567AAB" w:rsidRPr="000D0366" w:rsidRDefault="00567AAB" w:rsidP="00567AAB">
      <w:pPr>
        <w:rPr>
          <w:rFonts w:asciiTheme="minorHAnsi" w:hAnsiTheme="minorHAnsi"/>
          <w:b/>
          <w:sz w:val="22"/>
          <w:szCs w:val="22"/>
          <w:lang w:val="it-IT"/>
        </w:rPr>
      </w:pPr>
    </w:p>
    <w:sectPr w:rsidR="00567AAB" w:rsidRPr="000D0366" w:rsidSect="00E824BB">
      <w:footerReference w:type="default" r:id="rId16"/>
      <w:pgSz w:w="11907" w:h="16840" w:code="9"/>
      <w:pgMar w:top="1418" w:right="567" w:bottom="567" w:left="567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7D2" w:rsidRDefault="00E507D2">
      <w:pPr>
        <w:rPr>
          <w:lang w:val="it-IT"/>
        </w:rPr>
      </w:pPr>
      <w:r>
        <w:rPr>
          <w:lang w:val="it-IT"/>
        </w:rPr>
        <w:separator/>
      </w:r>
    </w:p>
  </w:endnote>
  <w:endnote w:type="continuationSeparator" w:id="0">
    <w:p w:rsidR="00E507D2" w:rsidRDefault="00E507D2">
      <w:pPr>
        <w:rPr>
          <w:lang w:val="it-IT"/>
        </w:rPr>
      </w:pPr>
      <w:r>
        <w:rPr>
          <w:lang w:val="it-IT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panose1 w:val="02010600030101010101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15B" w:rsidRDefault="00AD415B">
    <w:pPr>
      <w:pStyle w:val="Footer"/>
      <w:jc w:val="center"/>
      <w:rPr>
        <w:rFonts w:ascii="Calibri" w:hAnsi="Calibri"/>
        <w:vanish/>
        <w:lang w:val="it-IT"/>
      </w:rPr>
    </w:pPr>
    <w:r>
      <w:rPr>
        <w:rFonts w:ascii="Calibri" w:hAnsi="Calibri"/>
        <w:lang w:val="it-IT"/>
      </w:rPr>
      <w:t>Hammond Electronics Limited</w:t>
    </w:r>
    <w:r>
      <w:rPr>
        <w:rFonts w:ascii="Calibri" w:hAnsi="Calibri"/>
        <w:lang w:val="it-IT"/>
      </w:rPr>
      <w:br/>
      <w:t>1 Onslow Close Kingsland Business Park Basingstoke RG24 8QL</w:t>
    </w:r>
    <w:r w:rsidR="002B52C2">
      <w:rPr>
        <w:rFonts w:ascii="Calibri" w:hAnsi="Calibri"/>
        <w:lang w:val="it-IT"/>
      </w:rPr>
      <w:t xml:space="preserve"> (Regno Unito)</w:t>
    </w:r>
    <w:r>
      <w:rPr>
        <w:rFonts w:ascii="Calibri" w:hAnsi="Calibri"/>
        <w:lang w:val="it-IT"/>
      </w:rPr>
      <w:br/>
      <w:t>Tel</w:t>
    </w:r>
    <w:r w:rsidR="002B52C2">
      <w:rPr>
        <w:rFonts w:ascii="Calibri" w:hAnsi="Calibri"/>
        <w:lang w:val="it-IT"/>
      </w:rPr>
      <w:t>.</w:t>
    </w:r>
    <w:r>
      <w:rPr>
        <w:rFonts w:ascii="Calibri" w:hAnsi="Calibri"/>
        <w:lang w:val="it-IT"/>
      </w:rPr>
      <w:t>: + 44 (0)1256 812812   Fax: + 44 (0)1256 332249</w:t>
    </w:r>
    <w:r>
      <w:rPr>
        <w:rFonts w:ascii="Calibri" w:hAnsi="Calibri"/>
        <w:lang w:val="it-IT"/>
      </w:rPr>
      <w:br/>
    </w:r>
    <w:hyperlink r:id="rId1" w:history="1">
      <w:r>
        <w:rPr>
          <w:rStyle w:val="Hyperlink"/>
          <w:rFonts w:ascii="Calibri" w:hAnsi="Calibri"/>
          <w:bCs/>
          <w:u w:val="none"/>
          <w:lang w:val="it-IT"/>
        </w:rPr>
        <w:t>sales@hammondmfg.eu</w:t>
      </w:r>
    </w:hyperlink>
    <w:r>
      <w:rPr>
        <w:rFonts w:ascii="Calibri" w:hAnsi="Calibri"/>
        <w:lang w:val="it-IT"/>
      </w:rPr>
      <w:t xml:space="preserve">    </w:t>
    </w:r>
    <w:hyperlink r:id="rId2" w:history="1">
      <w:r>
        <w:rPr>
          <w:rStyle w:val="Hyperlink"/>
          <w:rFonts w:ascii="Calibri" w:hAnsi="Calibri"/>
          <w:u w:val="none"/>
          <w:lang w:val="it-IT"/>
        </w:rPr>
        <w:t>www.hammondmfg.com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7D2" w:rsidRDefault="00E507D2">
      <w:pPr>
        <w:rPr>
          <w:lang w:val="it-IT"/>
        </w:rPr>
      </w:pPr>
      <w:r>
        <w:rPr>
          <w:lang w:val="it-IT"/>
        </w:rPr>
        <w:separator/>
      </w:r>
    </w:p>
  </w:footnote>
  <w:footnote w:type="continuationSeparator" w:id="0">
    <w:p w:rsidR="00E507D2" w:rsidRDefault="00E507D2">
      <w:pPr>
        <w:rPr>
          <w:lang w:val="it-IT"/>
        </w:rPr>
      </w:pPr>
      <w:r>
        <w:rPr>
          <w:lang w:val="it-IT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567"/>
  <w:hyphenationZone w:val="283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022"/>
    <w:rsid w:val="00080DD9"/>
    <w:rsid w:val="000D0366"/>
    <w:rsid w:val="00153CB2"/>
    <w:rsid w:val="001C01E0"/>
    <w:rsid w:val="001F2CA5"/>
    <w:rsid w:val="002003E0"/>
    <w:rsid w:val="00225B19"/>
    <w:rsid w:val="002B52C2"/>
    <w:rsid w:val="002D3A7C"/>
    <w:rsid w:val="002E416B"/>
    <w:rsid w:val="004733A6"/>
    <w:rsid w:val="005576E9"/>
    <w:rsid w:val="00557998"/>
    <w:rsid w:val="00567AAB"/>
    <w:rsid w:val="006D008D"/>
    <w:rsid w:val="006F5C1A"/>
    <w:rsid w:val="007716BF"/>
    <w:rsid w:val="008B4777"/>
    <w:rsid w:val="008D73CC"/>
    <w:rsid w:val="00A55F6C"/>
    <w:rsid w:val="00AA5F3A"/>
    <w:rsid w:val="00AD415B"/>
    <w:rsid w:val="00B537A6"/>
    <w:rsid w:val="00C54A61"/>
    <w:rsid w:val="00DA1AF3"/>
    <w:rsid w:val="00E41DBD"/>
    <w:rsid w:val="00E507D2"/>
    <w:rsid w:val="00E824BB"/>
    <w:rsid w:val="00FC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C2"/>
    <w:rPr>
      <w:rFonts w:ascii="Helvetica" w:hAnsi="Helvetica"/>
      <w:kern w:val="1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0B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5F3A"/>
    <w:rPr>
      <w:rFonts w:ascii="Helvetica" w:hAnsi="Helvetica"/>
      <w:kern w:val="16"/>
      <w:lang w:val="en-GB" w:eastAsia="en-US"/>
    </w:rPr>
  </w:style>
  <w:style w:type="paragraph" w:styleId="Footer">
    <w:name w:val="footer"/>
    <w:basedOn w:val="Normal"/>
    <w:link w:val="FooterChar"/>
    <w:uiPriority w:val="99"/>
    <w:rsid w:val="00880B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5F3A"/>
    <w:rPr>
      <w:rFonts w:ascii="Helvetica" w:hAnsi="Helvetica"/>
      <w:kern w:val="16"/>
      <w:lang w:val="en-GB" w:eastAsia="en-US"/>
    </w:rPr>
  </w:style>
  <w:style w:type="character" w:styleId="Hyperlink">
    <w:name w:val="Hyperlink"/>
    <w:basedOn w:val="DefaultParagraphFont"/>
    <w:uiPriority w:val="99"/>
    <w:rsid w:val="00AA5F3A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1109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AA5F3A"/>
    <w:rPr>
      <w:rFonts w:ascii="Helvetica" w:hAnsi="Helvetica" w:cs="Times New Roman"/>
      <w:b/>
      <w:bCs/>
      <w:kern w:val="16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F3A"/>
    <w:rPr>
      <w:rFonts w:ascii="Tahoma" w:hAnsi="Tahoma" w:cs="Tahoma"/>
      <w:kern w:val="16"/>
      <w:sz w:val="16"/>
      <w:szCs w:val="16"/>
      <w:lang w:eastAsia="en-US"/>
    </w:rPr>
  </w:style>
  <w:style w:type="character" w:customStyle="1" w:styleId="tw4winMark">
    <w:name w:val="tw4winMark"/>
    <w:uiPriority w:val="99"/>
    <w:rsid w:val="00AA5F3A"/>
    <w:rPr>
      <w:rFonts w:ascii="Courier New" w:hAnsi="Courier New"/>
      <w:vanish/>
      <w:color w:val="800080"/>
      <w:vertAlign w:val="subscript"/>
    </w:rPr>
  </w:style>
  <w:style w:type="character" w:customStyle="1" w:styleId="tw4winInternal">
    <w:name w:val="tw4winInternal"/>
    <w:uiPriority w:val="99"/>
    <w:rsid w:val="00AA5F3A"/>
    <w:rPr>
      <w:rFonts w:ascii="Courier New" w:hAnsi="Courier New"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hammond-italian/power-strips.docx" TargetMode="External"/><Relationship Id="rId13" Type="http://schemas.openxmlformats.org/officeDocument/2006/relationships/hyperlink" Target="http://www.hammondmfg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hammond-italian/power-strips-print.jpg" TargetMode="External"/><Relationship Id="rId12" Type="http://schemas.openxmlformats.org/officeDocument/2006/relationships/hyperlink" Target="mailto:sales@hammondmfg.e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hammfg.com/dci/products/accessorie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arkfield.co.uk" TargetMode="External"/><Relationship Id="rId10" Type="http://schemas.openxmlformats.org/officeDocument/2006/relationships/hyperlink" Target="https://www.hammfg.com/electronics/outlet-strip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rkfield.co.uk/hammond-italian/" TargetMode="External"/><Relationship Id="rId14" Type="http://schemas.openxmlformats.org/officeDocument/2006/relationships/hyperlink" Target="mailto:nigel.may@parkfield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mmondmfg.com" TargetMode="External"/><Relationship Id="rId1" Type="http://schemas.openxmlformats.org/officeDocument/2006/relationships/hyperlink" Target="mailto:sales@hammondmfg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Parkfield</Company>
  <LinksUpToDate>false</LinksUpToDate>
  <CharactersWithSpaces>3275</CharactersWithSpaces>
  <SharedDoc>false</SharedDoc>
  <HLinks>
    <vt:vector size="60" baseType="variant">
      <vt:variant>
        <vt:i4>6815851</vt:i4>
      </vt:variant>
      <vt:variant>
        <vt:i4>21</vt:i4>
      </vt:variant>
      <vt:variant>
        <vt:i4>0</vt:i4>
      </vt:variant>
      <vt:variant>
        <vt:i4>5</vt:i4>
      </vt:variant>
      <vt:variant>
        <vt:lpwstr>http://www.parkfield.co.uk/</vt:lpwstr>
      </vt:variant>
      <vt:variant>
        <vt:lpwstr/>
      </vt:variant>
      <vt:variant>
        <vt:i4>5242994</vt:i4>
      </vt:variant>
      <vt:variant>
        <vt:i4>18</vt:i4>
      </vt:variant>
      <vt:variant>
        <vt:i4>0</vt:i4>
      </vt:variant>
      <vt:variant>
        <vt:i4>5</vt:i4>
      </vt:variant>
      <vt:variant>
        <vt:lpwstr>mailto:nigel.may@parkfield.co.uk</vt:lpwstr>
      </vt:variant>
      <vt:variant>
        <vt:lpwstr/>
      </vt:variant>
      <vt:variant>
        <vt:i4>2949174</vt:i4>
      </vt:variant>
      <vt:variant>
        <vt:i4>15</vt:i4>
      </vt:variant>
      <vt:variant>
        <vt:i4>0</vt:i4>
      </vt:variant>
      <vt:variant>
        <vt:i4>5</vt:i4>
      </vt:variant>
      <vt:variant>
        <vt:lpwstr>http://www.hammondmfg.com/</vt:lpwstr>
      </vt:variant>
      <vt:variant>
        <vt:lpwstr/>
      </vt:variant>
      <vt:variant>
        <vt:i4>3997699</vt:i4>
      </vt:variant>
      <vt:variant>
        <vt:i4>12</vt:i4>
      </vt:variant>
      <vt:variant>
        <vt:i4>0</vt:i4>
      </vt:variant>
      <vt:variant>
        <vt:i4>5</vt:i4>
      </vt:variant>
      <vt:variant>
        <vt:lpwstr>mailto:sales@hammondmfg.eu</vt:lpwstr>
      </vt:variant>
      <vt:variant>
        <vt:lpwstr/>
      </vt:variant>
      <vt:variant>
        <vt:i4>1966160</vt:i4>
      </vt:variant>
      <vt:variant>
        <vt:i4>9</vt:i4>
      </vt:variant>
      <vt:variant>
        <vt:i4>0</vt:i4>
      </vt:variant>
      <vt:variant>
        <vt:i4>5</vt:i4>
      </vt:variant>
      <vt:variant>
        <vt:lpwstr>http://www.hammondmfg.com/1455NHD.htm</vt:lpwstr>
      </vt:variant>
      <vt:variant>
        <vt:lpwstr/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http://www.parkfield.co.uk/hammond</vt:lpwstr>
      </vt:variant>
      <vt:variant>
        <vt:lpwstr/>
      </vt:variant>
      <vt:variant>
        <vt:i4>7274529</vt:i4>
      </vt:variant>
      <vt:variant>
        <vt:i4>3</vt:i4>
      </vt:variant>
      <vt:variant>
        <vt:i4>0</vt:i4>
      </vt:variant>
      <vt:variant>
        <vt:i4>5</vt:i4>
      </vt:variant>
      <vt:variant>
        <vt:lpwstr>http://www.parkfield.co.uk/hammond/1455nhd.doc</vt:lpwstr>
      </vt:variant>
      <vt:variant>
        <vt:lpwstr/>
      </vt:variant>
      <vt:variant>
        <vt:i4>524303</vt:i4>
      </vt:variant>
      <vt:variant>
        <vt:i4>0</vt:i4>
      </vt:variant>
      <vt:variant>
        <vt:i4>0</vt:i4>
      </vt:variant>
      <vt:variant>
        <vt:i4>5</vt:i4>
      </vt:variant>
      <vt:variant>
        <vt:lpwstr>http://www.parkfield.co.uk/hammond/1455nhd-print.jpg</vt:lpwstr>
      </vt:variant>
      <vt:variant>
        <vt:lpwstr/>
      </vt:variant>
      <vt:variant>
        <vt:i4>2949174</vt:i4>
      </vt:variant>
      <vt:variant>
        <vt:i4>3</vt:i4>
      </vt:variant>
      <vt:variant>
        <vt:i4>0</vt:i4>
      </vt:variant>
      <vt:variant>
        <vt:i4>5</vt:i4>
      </vt:variant>
      <vt:variant>
        <vt:lpwstr>http://www.hammondmfg.com/</vt:lpwstr>
      </vt:variant>
      <vt:variant>
        <vt:lpwstr/>
      </vt:variant>
      <vt:variant>
        <vt:i4>3997699</vt:i4>
      </vt:variant>
      <vt:variant>
        <vt:i4>0</vt:i4>
      </vt:variant>
      <vt:variant>
        <vt:i4>0</vt:i4>
      </vt:variant>
      <vt:variant>
        <vt:i4>5</vt:i4>
      </vt:variant>
      <vt:variant>
        <vt:lpwstr>mailto:sales@hammondmfg.eu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May, Parkfield</dc:creator>
  <cp:lastModifiedBy>Nigel</cp:lastModifiedBy>
  <cp:revision>2</cp:revision>
  <cp:lastPrinted>2015-06-01T13:54:00Z</cp:lastPrinted>
  <dcterms:created xsi:type="dcterms:W3CDTF">2018-02-22T14:06:00Z</dcterms:created>
  <dcterms:modified xsi:type="dcterms:W3CDTF">2018-02-22T14:06:00Z</dcterms:modified>
</cp:coreProperties>
</file>