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7F7" w:rsidRPr="0030235F" w:rsidRDefault="000A77F7" w:rsidP="000A77F7">
      <w:pPr>
        <w:tabs>
          <w:tab w:val="left" w:pos="851"/>
          <w:tab w:val="right" w:pos="9072"/>
        </w:tabs>
        <w:rPr>
          <w:b/>
          <w:bCs/>
        </w:rPr>
      </w:pPr>
      <w:r w:rsidRPr="0030235F">
        <w:rPr>
          <w:b/>
          <w:bCs/>
        </w:rPr>
        <w:t>Press information</w:t>
      </w:r>
    </w:p>
    <w:p w:rsidR="00134950" w:rsidRDefault="000A77F7" w:rsidP="000A77F7">
      <w:pPr>
        <w:tabs>
          <w:tab w:val="left" w:pos="851"/>
          <w:tab w:val="right" w:pos="9072"/>
        </w:tabs>
      </w:pPr>
      <w:r w:rsidRPr="0030235F">
        <w:rPr>
          <w:bCs/>
        </w:rPr>
        <w:t xml:space="preserve">To download </w:t>
      </w:r>
      <w:r>
        <w:t>a 300dpi print</w:t>
      </w:r>
      <w:r w:rsidR="00134950">
        <w:t xml:space="preserve"> quality image,</w:t>
      </w:r>
    </w:p>
    <w:p w:rsidR="000A77F7" w:rsidRPr="0030235F" w:rsidRDefault="000A77F7" w:rsidP="000A77F7">
      <w:pPr>
        <w:tabs>
          <w:tab w:val="left" w:pos="851"/>
          <w:tab w:val="right" w:pos="9072"/>
        </w:tabs>
      </w:pPr>
      <w:proofErr w:type="gramStart"/>
      <w:r w:rsidRPr="0030235F">
        <w:t>go</w:t>
      </w:r>
      <w:proofErr w:type="gramEnd"/>
      <w:r w:rsidRPr="0030235F">
        <w:t xml:space="preserve"> to </w:t>
      </w:r>
      <w:hyperlink r:id="rId4" w:history="1">
        <w:r>
          <w:rPr>
            <w:color w:val="0000FF"/>
          </w:rPr>
          <w:t>http://www.parkfield.co.uk/bvm/richard-morgan-print.jpg</w:t>
        </w:r>
      </w:hyperlink>
    </w:p>
    <w:p w:rsidR="000A77F7" w:rsidRPr="0030235F" w:rsidRDefault="000A77F7" w:rsidP="000A77F7">
      <w:pPr>
        <w:tabs>
          <w:tab w:val="left" w:pos="851"/>
          <w:tab w:val="right" w:pos="9072"/>
        </w:tabs>
        <w:rPr>
          <w:rFonts w:eastAsiaTheme="minorHAnsi"/>
        </w:rPr>
      </w:pPr>
      <w:r w:rsidRPr="0030235F">
        <w:rPr>
          <w:rFonts w:eastAsiaTheme="minorHAnsi"/>
        </w:rPr>
        <w:t xml:space="preserve">To download a Word file of the text, go to </w:t>
      </w:r>
      <w:hyperlink r:id="rId5" w:history="1">
        <w:r>
          <w:rPr>
            <w:rStyle w:val="Hyperlink"/>
            <w:rFonts w:eastAsiaTheme="minorHAnsi"/>
            <w:u w:val="none"/>
          </w:rPr>
          <w:t>http://www.parkfield.co.uk/bvm/richard-morgan.docx</w:t>
        </w:r>
      </w:hyperlink>
    </w:p>
    <w:p w:rsidR="000A77F7" w:rsidRPr="0030235F" w:rsidRDefault="000A77F7" w:rsidP="000A77F7">
      <w:pPr>
        <w:tabs>
          <w:tab w:val="left" w:pos="851"/>
          <w:tab w:val="right" w:pos="9072"/>
        </w:tabs>
        <w:rPr>
          <w:rFonts w:ascii="Helvetica" w:eastAsiaTheme="minorHAnsi" w:hAnsi="Helvetica"/>
          <w:bCs/>
        </w:rPr>
      </w:pPr>
      <w:r w:rsidRPr="0030235F">
        <w:rPr>
          <w:rFonts w:eastAsiaTheme="minorHAnsi"/>
        </w:rPr>
        <w:t xml:space="preserve">To view all BVM press information, go to </w:t>
      </w:r>
      <w:hyperlink r:id="rId6" w:history="1">
        <w:r>
          <w:rPr>
            <w:rStyle w:val="Hyperlink"/>
            <w:rFonts w:eastAsiaTheme="minorHAnsi"/>
            <w:bCs/>
            <w:u w:val="none"/>
          </w:rPr>
          <w:t>http://www.parkfield.co.uk/bvm/</w:t>
        </w:r>
      </w:hyperlink>
    </w:p>
    <w:p w:rsidR="002F2D48" w:rsidRDefault="002F2D48" w:rsidP="000A77F7">
      <w:pPr>
        <w:tabs>
          <w:tab w:val="left" w:pos="851"/>
          <w:tab w:val="right" w:pos="9072"/>
        </w:tabs>
      </w:pPr>
    </w:p>
    <w:p w:rsidR="002B60C7" w:rsidRPr="002B60C7" w:rsidRDefault="002B60C7" w:rsidP="000A77F7">
      <w:pPr>
        <w:tabs>
          <w:tab w:val="left" w:pos="851"/>
          <w:tab w:val="right" w:pos="9072"/>
        </w:tabs>
        <w:rPr>
          <w:b/>
        </w:rPr>
      </w:pPr>
      <w:r>
        <w:rPr>
          <w:b/>
        </w:rPr>
        <w:t>BVM appoints new Engineering</w:t>
      </w:r>
      <w:r w:rsidRPr="002B60C7">
        <w:rPr>
          <w:b/>
        </w:rPr>
        <w:t xml:space="preserve"> Manager </w:t>
      </w:r>
      <w:r>
        <w:rPr>
          <w:b/>
        </w:rPr>
        <w:t>as sustained growth continues</w:t>
      </w:r>
    </w:p>
    <w:p w:rsidR="002B60C7" w:rsidRPr="000A77F7" w:rsidRDefault="000A77F7" w:rsidP="000A77F7">
      <w:pPr>
        <w:tabs>
          <w:tab w:val="left" w:pos="851"/>
          <w:tab w:val="right" w:pos="9072"/>
        </w:tabs>
        <w:rPr>
          <w:b/>
        </w:rPr>
      </w:pPr>
      <w:r>
        <w:rPr>
          <w:b/>
        </w:rPr>
        <w:t>Released 25 September 2018</w:t>
      </w:r>
      <w:r>
        <w:rPr>
          <w:b/>
        </w:rPr>
        <w:br/>
      </w:r>
    </w:p>
    <w:p w:rsidR="00241865" w:rsidRDefault="00241865" w:rsidP="000A77F7">
      <w:pPr>
        <w:tabs>
          <w:tab w:val="left" w:pos="851"/>
          <w:tab w:val="right" w:pos="9072"/>
        </w:tabs>
      </w:pPr>
      <w:r>
        <w:t xml:space="preserve">BVM Limited has appointed Richard Morgan as Engineering Manager to drive and </w:t>
      </w:r>
      <w:r w:rsidR="000A77F7">
        <w:t xml:space="preserve">further </w:t>
      </w:r>
      <w:r>
        <w:t xml:space="preserve">support the company’s presence in the embedded computer sector. Southampton, UK based BVM, founded in 1989, is a specialised provider of standard and bespoke design, integration and manufacturing services with particular expertise in industrial grade motherboards, Panel PC and touch screen display systems, embedded display systems, control systems and ruggedized PC-based systems. </w:t>
      </w:r>
    </w:p>
    <w:p w:rsidR="00241865" w:rsidRDefault="00241865" w:rsidP="000A77F7">
      <w:pPr>
        <w:tabs>
          <w:tab w:val="left" w:pos="851"/>
          <w:tab w:val="right" w:pos="9072"/>
        </w:tabs>
      </w:pPr>
    </w:p>
    <w:p w:rsidR="00E67A8D" w:rsidRDefault="00241865" w:rsidP="000A77F7">
      <w:pPr>
        <w:tabs>
          <w:tab w:val="left" w:pos="851"/>
          <w:tab w:val="right" w:pos="9072"/>
        </w:tabs>
      </w:pPr>
      <w:r>
        <w:t>Richard brings more than 20 years in the electronics industry to his new role; he is particularly experienced in product life cycle management from concept introduction through to volume manufacturing. With a broad experience in electronic design, software development, test, manufacturing and management, he has managed engineering teams and technical projects worldwide for well-known companies such as Seagate and BAE Systems.</w:t>
      </w:r>
    </w:p>
    <w:p w:rsidR="00241865" w:rsidRDefault="00241865" w:rsidP="000A77F7">
      <w:pPr>
        <w:tabs>
          <w:tab w:val="left" w:pos="851"/>
          <w:tab w:val="right" w:pos="9072"/>
        </w:tabs>
      </w:pPr>
      <w:r>
        <w:t xml:space="preserve">  </w:t>
      </w:r>
    </w:p>
    <w:p w:rsidR="002F2D48" w:rsidRDefault="00241865" w:rsidP="000A77F7">
      <w:pPr>
        <w:tabs>
          <w:tab w:val="left" w:pos="851"/>
          <w:tab w:val="right" w:pos="9072"/>
        </w:tabs>
      </w:pPr>
      <w:r>
        <w:t xml:space="preserve">Rod Clarke, BVM's Managing Director, commented, "Richard </w:t>
      </w:r>
      <w:r w:rsidR="00490C94">
        <w:t xml:space="preserve">brings with him a wealth of knowledge and experience from industry giants as he </w:t>
      </w:r>
      <w:r>
        <w:t xml:space="preserve">joins us at a time </w:t>
      </w:r>
      <w:r w:rsidR="00E67A8D">
        <w:t>when our business continues to increase rapidly.</w:t>
      </w:r>
      <w:r w:rsidR="00490C94">
        <w:t xml:space="preserve"> </w:t>
      </w:r>
      <w:r>
        <w:t>We look forward to benefiting from his new product development and engineering management expertise</w:t>
      </w:r>
      <w:r w:rsidR="00490C94">
        <w:t>.</w:t>
      </w:r>
      <w:r>
        <w:t xml:space="preserve"> </w:t>
      </w:r>
      <w:r w:rsidR="00490C94">
        <w:t>B</w:t>
      </w:r>
      <w:r>
        <w:t>oth new and existing projects</w:t>
      </w:r>
      <w:r w:rsidR="00490C94">
        <w:t xml:space="preserve"> will benefit from his structured approach to our engineering function</w:t>
      </w:r>
      <w:r>
        <w:t>."</w:t>
      </w:r>
      <w:r>
        <w:br/>
      </w:r>
    </w:p>
    <w:p w:rsidR="00D52178" w:rsidRDefault="008E0951" w:rsidP="000A77F7">
      <w:pPr>
        <w:tabs>
          <w:tab w:val="left" w:pos="1134"/>
        </w:tabs>
        <w:rPr>
          <w:rFonts w:cstheme="minorHAnsi"/>
          <w:b/>
          <w:u w:val="single"/>
        </w:rPr>
      </w:pPr>
      <w:r>
        <w:t xml:space="preserve">*** Ends: body copy </w:t>
      </w:r>
      <w:r w:rsidR="00490C94">
        <w:t>188</w:t>
      </w:r>
      <w:r w:rsidR="00241865">
        <w:t xml:space="preserve"> words ***</w:t>
      </w:r>
      <w:r w:rsidR="000A77F7">
        <w:br/>
      </w:r>
      <w:r w:rsidR="000A77F7">
        <w:br/>
      </w:r>
    </w:p>
    <w:p w:rsidR="00D52178" w:rsidRDefault="00D52178">
      <w:pPr>
        <w:rPr>
          <w:rFonts w:cstheme="minorHAnsi"/>
          <w:b/>
          <w:u w:val="single"/>
        </w:rPr>
      </w:pPr>
      <w:r>
        <w:rPr>
          <w:rFonts w:cstheme="minorHAnsi"/>
          <w:b/>
          <w:u w:val="single"/>
        </w:rPr>
        <w:br w:type="page"/>
      </w:r>
    </w:p>
    <w:p w:rsidR="000A77F7" w:rsidRPr="007D0AAE" w:rsidRDefault="000A77F7" w:rsidP="000A77F7">
      <w:pPr>
        <w:tabs>
          <w:tab w:val="left" w:pos="1134"/>
        </w:tabs>
        <w:rPr>
          <w:rFonts w:cstheme="minorHAnsi"/>
        </w:rPr>
      </w:pPr>
      <w:r w:rsidRPr="007D0AAE">
        <w:rPr>
          <w:rFonts w:cstheme="minorHAnsi"/>
          <w:b/>
          <w:u w:val="single"/>
        </w:rPr>
        <w:lastRenderedPageBreak/>
        <w:t>Notes to Editors.</w:t>
      </w:r>
    </w:p>
    <w:p w:rsidR="000A77F7" w:rsidRPr="007D0AAE" w:rsidRDefault="000A77F7" w:rsidP="000A77F7">
      <w:pPr>
        <w:tabs>
          <w:tab w:val="left" w:pos="1134"/>
        </w:tabs>
        <w:rPr>
          <w:rFonts w:cstheme="minorHAnsi"/>
        </w:rPr>
      </w:pPr>
    </w:p>
    <w:p w:rsidR="000A77F7" w:rsidRPr="007D0AAE" w:rsidRDefault="000A77F7" w:rsidP="000A77F7">
      <w:pPr>
        <w:tabs>
          <w:tab w:val="left" w:pos="-1440"/>
          <w:tab w:val="left" w:pos="1134"/>
        </w:tabs>
        <w:rPr>
          <w:rFonts w:cstheme="minorHAnsi"/>
        </w:rPr>
      </w:pPr>
      <w:r w:rsidRPr="007D0AAE">
        <w:rPr>
          <w:rFonts w:cstheme="minorHAnsi"/>
        </w:rPr>
        <w:t>Technical and sales contact for publication:</w:t>
      </w:r>
    </w:p>
    <w:p w:rsidR="000A77F7" w:rsidRPr="007D0AAE" w:rsidRDefault="000A77F7" w:rsidP="000A77F7">
      <w:pPr>
        <w:tabs>
          <w:tab w:val="left" w:pos="1134"/>
        </w:tabs>
        <w:rPr>
          <w:rFonts w:cstheme="minorHAnsi"/>
        </w:rPr>
      </w:pPr>
      <w:r w:rsidRPr="007D0AAE">
        <w:rPr>
          <w:rFonts w:cstheme="minorHAnsi"/>
        </w:rPr>
        <w:t>David Harding</w:t>
      </w:r>
    </w:p>
    <w:p w:rsidR="000A77F7" w:rsidRPr="007D0AAE" w:rsidRDefault="000A77F7" w:rsidP="000A77F7">
      <w:pPr>
        <w:tabs>
          <w:tab w:val="left" w:pos="1134"/>
        </w:tabs>
        <w:rPr>
          <w:rFonts w:cstheme="minorHAnsi"/>
        </w:rPr>
      </w:pPr>
      <w:r w:rsidRPr="007D0AAE">
        <w:rPr>
          <w:rFonts w:cstheme="minorHAnsi"/>
        </w:rPr>
        <w:t>BVM Limited</w:t>
      </w:r>
    </w:p>
    <w:p w:rsidR="000A77F7" w:rsidRPr="001609E7" w:rsidRDefault="000A77F7" w:rsidP="000A77F7">
      <w:pPr>
        <w:tabs>
          <w:tab w:val="left" w:pos="-1440"/>
          <w:tab w:val="left" w:pos="1134"/>
        </w:tabs>
        <w:rPr>
          <w:rFonts w:cstheme="minorHAnsi"/>
        </w:rPr>
      </w:pPr>
      <w:r w:rsidRPr="001609E7">
        <w:rPr>
          <w:rFonts w:cstheme="minorHAnsi"/>
        </w:rPr>
        <w:t>Lakeside House</w:t>
      </w:r>
    </w:p>
    <w:p w:rsidR="000A77F7" w:rsidRPr="001609E7" w:rsidRDefault="000A77F7" w:rsidP="000A77F7">
      <w:pPr>
        <w:tabs>
          <w:tab w:val="left" w:pos="-1440"/>
          <w:tab w:val="left" w:pos="1134"/>
        </w:tabs>
        <w:rPr>
          <w:rFonts w:cstheme="minorHAnsi"/>
        </w:rPr>
      </w:pPr>
      <w:r w:rsidRPr="001609E7">
        <w:rPr>
          <w:rFonts w:cstheme="minorHAnsi"/>
        </w:rPr>
        <w:t>Waltham Business Park</w:t>
      </w:r>
    </w:p>
    <w:p w:rsidR="000A77F7" w:rsidRPr="001609E7" w:rsidRDefault="000A77F7" w:rsidP="000A77F7">
      <w:pPr>
        <w:tabs>
          <w:tab w:val="left" w:pos="-1440"/>
          <w:tab w:val="left" w:pos="1134"/>
        </w:tabs>
        <w:rPr>
          <w:rFonts w:cstheme="minorHAnsi"/>
        </w:rPr>
      </w:pPr>
      <w:r w:rsidRPr="001609E7">
        <w:rPr>
          <w:rFonts w:cstheme="minorHAnsi"/>
        </w:rPr>
        <w:t>Brickyard Road</w:t>
      </w:r>
    </w:p>
    <w:p w:rsidR="000A77F7" w:rsidRPr="001609E7" w:rsidRDefault="000A77F7" w:rsidP="000A77F7">
      <w:pPr>
        <w:tabs>
          <w:tab w:val="left" w:pos="-1440"/>
          <w:tab w:val="left" w:pos="1134"/>
        </w:tabs>
        <w:rPr>
          <w:rFonts w:cstheme="minorHAnsi"/>
        </w:rPr>
      </w:pPr>
      <w:r w:rsidRPr="001609E7">
        <w:rPr>
          <w:rFonts w:cstheme="minorHAnsi"/>
        </w:rPr>
        <w:t>Swanmore</w:t>
      </w:r>
    </w:p>
    <w:p w:rsidR="000A77F7" w:rsidRPr="000A77F7" w:rsidRDefault="000A77F7" w:rsidP="000A77F7">
      <w:pPr>
        <w:tabs>
          <w:tab w:val="left" w:pos="-1440"/>
          <w:tab w:val="left" w:pos="1134"/>
        </w:tabs>
        <w:rPr>
          <w:rFonts w:cstheme="minorHAnsi"/>
        </w:rPr>
      </w:pPr>
      <w:r w:rsidRPr="000A77F7">
        <w:rPr>
          <w:rFonts w:cstheme="minorHAnsi"/>
        </w:rPr>
        <w:t>SO32 2SA</w:t>
      </w:r>
    </w:p>
    <w:p w:rsidR="000A77F7" w:rsidRPr="000A77F7" w:rsidRDefault="000A77F7" w:rsidP="000A77F7">
      <w:pPr>
        <w:tabs>
          <w:tab w:val="left" w:pos="-1440"/>
          <w:tab w:val="left" w:pos="1134"/>
        </w:tabs>
        <w:rPr>
          <w:rFonts w:cstheme="minorHAnsi"/>
        </w:rPr>
      </w:pPr>
      <w:proofErr w:type="gramStart"/>
      <w:r w:rsidRPr="000A77F7">
        <w:rPr>
          <w:rFonts w:cstheme="minorHAnsi"/>
        </w:rPr>
        <w:t>t</w:t>
      </w:r>
      <w:proofErr w:type="gramEnd"/>
      <w:r w:rsidRPr="000A77F7">
        <w:rPr>
          <w:rFonts w:cstheme="minorHAnsi"/>
        </w:rPr>
        <w:t>: + 44 (0)1489 780144</w:t>
      </w:r>
    </w:p>
    <w:p w:rsidR="000A77F7" w:rsidRPr="000A77F7" w:rsidRDefault="000A77F7" w:rsidP="000A77F7">
      <w:pPr>
        <w:tabs>
          <w:tab w:val="left" w:pos="-1440"/>
          <w:tab w:val="left" w:pos="1134"/>
        </w:tabs>
        <w:rPr>
          <w:rFonts w:cstheme="minorHAnsi"/>
        </w:rPr>
      </w:pPr>
      <w:proofErr w:type="gramStart"/>
      <w:r w:rsidRPr="000A77F7">
        <w:rPr>
          <w:rFonts w:cstheme="minorHAnsi"/>
        </w:rPr>
        <w:t>f</w:t>
      </w:r>
      <w:proofErr w:type="gramEnd"/>
      <w:r w:rsidRPr="000A77F7">
        <w:rPr>
          <w:rFonts w:cstheme="minorHAnsi"/>
        </w:rPr>
        <w:t>: + 44 (0)1489 783589</w:t>
      </w:r>
    </w:p>
    <w:p w:rsidR="000A77F7" w:rsidRPr="000A77F7" w:rsidRDefault="000A77F7" w:rsidP="000A77F7">
      <w:pPr>
        <w:tabs>
          <w:tab w:val="left" w:pos="-1440"/>
          <w:tab w:val="left" w:pos="1134"/>
        </w:tabs>
        <w:rPr>
          <w:rFonts w:cstheme="minorHAnsi"/>
        </w:rPr>
      </w:pPr>
      <w:hyperlink r:id="rId7" w:history="1">
        <w:r w:rsidRPr="000A77F7">
          <w:rPr>
            <w:rStyle w:val="Hyperlink"/>
            <w:rFonts w:cstheme="minorHAnsi"/>
          </w:rPr>
          <w:t>sales@bvmltd.co.uk</w:t>
        </w:r>
      </w:hyperlink>
    </w:p>
    <w:p w:rsidR="000A77F7" w:rsidRPr="000A77F7" w:rsidRDefault="000A77F7" w:rsidP="000A77F7">
      <w:pPr>
        <w:tabs>
          <w:tab w:val="left" w:pos="-1440"/>
          <w:tab w:val="left" w:pos="1134"/>
        </w:tabs>
        <w:rPr>
          <w:rFonts w:cstheme="minorHAnsi"/>
        </w:rPr>
      </w:pPr>
      <w:hyperlink r:id="rId8" w:history="1">
        <w:r w:rsidRPr="000A77F7">
          <w:rPr>
            <w:rStyle w:val="Hyperlink"/>
            <w:rFonts w:cstheme="minorHAnsi"/>
          </w:rPr>
          <w:t>http://www.bvm.co.uk/</w:t>
        </w:r>
      </w:hyperlink>
    </w:p>
    <w:p w:rsidR="000A77F7" w:rsidRPr="000A77F7" w:rsidRDefault="000A77F7" w:rsidP="000A77F7">
      <w:pPr>
        <w:tabs>
          <w:tab w:val="left" w:pos="1134"/>
        </w:tabs>
        <w:rPr>
          <w:rFonts w:cstheme="minorHAnsi"/>
        </w:rPr>
      </w:pPr>
    </w:p>
    <w:p w:rsidR="000A77F7" w:rsidRPr="007D0AAE" w:rsidRDefault="000A77F7" w:rsidP="000A77F7">
      <w:pPr>
        <w:tabs>
          <w:tab w:val="left" w:pos="1134"/>
        </w:tabs>
        <w:rPr>
          <w:rFonts w:cstheme="minorHAnsi"/>
        </w:rPr>
      </w:pPr>
      <w:r w:rsidRPr="007D0AAE">
        <w:rPr>
          <w:rFonts w:cstheme="minorHAnsi"/>
        </w:rPr>
        <w:t>Editorial contact:</w:t>
      </w:r>
    </w:p>
    <w:p w:rsidR="000A77F7" w:rsidRPr="007D0AAE" w:rsidRDefault="000A77F7" w:rsidP="000A77F7">
      <w:pPr>
        <w:tabs>
          <w:tab w:val="left" w:pos="1134"/>
        </w:tabs>
        <w:rPr>
          <w:rFonts w:cstheme="minorHAnsi"/>
        </w:rPr>
      </w:pPr>
      <w:r>
        <w:rPr>
          <w:rFonts w:cstheme="minorHAnsi"/>
        </w:rPr>
        <w:t>Rod Clarke</w:t>
      </w:r>
    </w:p>
    <w:p w:rsidR="000A77F7" w:rsidRPr="002E122F" w:rsidRDefault="000A77F7" w:rsidP="000A77F7">
      <w:pPr>
        <w:tabs>
          <w:tab w:val="left" w:pos="-1440"/>
          <w:tab w:val="left" w:pos="1134"/>
        </w:tabs>
        <w:rPr>
          <w:rFonts w:cstheme="minorHAnsi"/>
        </w:rPr>
      </w:pPr>
      <w:r w:rsidRPr="002E122F">
        <w:rPr>
          <w:rFonts w:cstheme="minorHAnsi"/>
        </w:rPr>
        <w:t>t: + 44 (0)1489 780144</w:t>
      </w:r>
    </w:p>
    <w:p w:rsidR="000A77F7" w:rsidRPr="002E122F" w:rsidRDefault="000A77F7" w:rsidP="000A77F7">
      <w:pPr>
        <w:tabs>
          <w:tab w:val="left" w:pos="-1440"/>
          <w:tab w:val="left" w:pos="1134"/>
        </w:tabs>
        <w:rPr>
          <w:rFonts w:cstheme="minorHAnsi"/>
        </w:rPr>
      </w:pPr>
      <w:hyperlink r:id="rId9" w:history="1">
        <w:r w:rsidRPr="002E122F">
          <w:rPr>
            <w:rStyle w:val="Hyperlink"/>
            <w:rFonts w:cstheme="minorHAnsi"/>
          </w:rPr>
          <w:t>rod_c@bvmltd.co.uk</w:t>
        </w:r>
      </w:hyperlink>
    </w:p>
    <w:p w:rsidR="000A77F7" w:rsidRPr="002E122F" w:rsidRDefault="000A77F7" w:rsidP="000A77F7">
      <w:pPr>
        <w:tabs>
          <w:tab w:val="left" w:pos="-1440"/>
          <w:tab w:val="left" w:pos="1134"/>
        </w:tabs>
        <w:rPr>
          <w:rFonts w:cstheme="minorHAnsi"/>
        </w:rPr>
      </w:pPr>
    </w:p>
    <w:p w:rsidR="000A77F7" w:rsidRPr="007D0AAE" w:rsidRDefault="000A77F7" w:rsidP="000A77F7">
      <w:pPr>
        <w:tabs>
          <w:tab w:val="left" w:pos="1134"/>
        </w:tabs>
        <w:rPr>
          <w:rFonts w:cstheme="minorHAnsi"/>
        </w:rPr>
      </w:pPr>
      <w:r>
        <w:rPr>
          <w:rFonts w:cstheme="minorHAnsi"/>
        </w:rPr>
        <w:t>Agency contact:</w:t>
      </w:r>
    </w:p>
    <w:p w:rsidR="000A77F7" w:rsidRPr="007D0AAE" w:rsidRDefault="000A77F7" w:rsidP="000A77F7">
      <w:pPr>
        <w:tabs>
          <w:tab w:val="left" w:pos="1134"/>
        </w:tabs>
        <w:rPr>
          <w:rFonts w:cstheme="minorHAnsi"/>
        </w:rPr>
      </w:pPr>
      <w:r w:rsidRPr="007D0AAE">
        <w:rPr>
          <w:rFonts w:cstheme="minorHAnsi"/>
        </w:rPr>
        <w:t>Nigel May</w:t>
      </w:r>
    </w:p>
    <w:p w:rsidR="000A77F7" w:rsidRPr="007D0AAE" w:rsidRDefault="000A77F7" w:rsidP="000A77F7">
      <w:pPr>
        <w:tabs>
          <w:tab w:val="left" w:pos="1134"/>
        </w:tabs>
        <w:rPr>
          <w:rFonts w:cstheme="minorHAnsi"/>
        </w:rPr>
      </w:pPr>
      <w:r w:rsidRPr="007D0AAE">
        <w:rPr>
          <w:rFonts w:cstheme="minorHAnsi"/>
        </w:rPr>
        <w:t>Parkfield Communications Ltd</w:t>
      </w:r>
    </w:p>
    <w:p w:rsidR="000A77F7" w:rsidRPr="007D0AAE" w:rsidRDefault="000A77F7" w:rsidP="000A77F7">
      <w:pPr>
        <w:tabs>
          <w:tab w:val="left" w:pos="1134"/>
        </w:tabs>
        <w:rPr>
          <w:rFonts w:cstheme="minorHAnsi"/>
        </w:rPr>
      </w:pPr>
      <w:r w:rsidRPr="007D0AAE">
        <w:rPr>
          <w:rFonts w:cstheme="minorHAnsi"/>
        </w:rPr>
        <w:t>Parkfield House</w:t>
      </w:r>
    </w:p>
    <w:p w:rsidR="000A77F7" w:rsidRPr="007D0AAE" w:rsidRDefault="000A77F7" w:rsidP="000A77F7">
      <w:pPr>
        <w:tabs>
          <w:tab w:val="left" w:pos="1134"/>
        </w:tabs>
        <w:rPr>
          <w:rFonts w:cstheme="minorHAnsi"/>
        </w:rPr>
      </w:pPr>
      <w:r w:rsidRPr="007D0AAE">
        <w:rPr>
          <w:rFonts w:cstheme="minorHAnsi"/>
        </w:rPr>
        <w:t>Damerham</w:t>
      </w:r>
    </w:p>
    <w:p w:rsidR="000A77F7" w:rsidRPr="002E122F" w:rsidRDefault="000A77F7" w:rsidP="000A77F7">
      <w:pPr>
        <w:tabs>
          <w:tab w:val="left" w:pos="1134"/>
        </w:tabs>
        <w:rPr>
          <w:rFonts w:cstheme="minorHAnsi"/>
          <w:lang w:val="fr-FR"/>
        </w:rPr>
      </w:pPr>
      <w:r w:rsidRPr="002E122F">
        <w:rPr>
          <w:rFonts w:cstheme="minorHAnsi"/>
          <w:lang w:val="fr-FR"/>
        </w:rPr>
        <w:t>Hants</w:t>
      </w:r>
    </w:p>
    <w:p w:rsidR="000A77F7" w:rsidRPr="002E122F" w:rsidRDefault="000A77F7" w:rsidP="000A77F7">
      <w:pPr>
        <w:tabs>
          <w:tab w:val="left" w:pos="1134"/>
        </w:tabs>
        <w:rPr>
          <w:rFonts w:cstheme="minorHAnsi"/>
          <w:lang w:val="fr-FR"/>
        </w:rPr>
      </w:pPr>
      <w:r w:rsidRPr="002E122F">
        <w:rPr>
          <w:rFonts w:cstheme="minorHAnsi"/>
          <w:lang w:val="fr-FR"/>
        </w:rPr>
        <w:t>SP6 3HQ</w:t>
      </w:r>
    </w:p>
    <w:p w:rsidR="000A77F7" w:rsidRPr="007D0AAE" w:rsidRDefault="000A77F7" w:rsidP="000A77F7">
      <w:pPr>
        <w:tabs>
          <w:tab w:val="left" w:pos="-1440"/>
          <w:tab w:val="left" w:pos="1134"/>
        </w:tabs>
        <w:rPr>
          <w:rFonts w:cstheme="minorHAnsi"/>
          <w:lang w:val="fr-FR"/>
        </w:rPr>
      </w:pPr>
      <w:proofErr w:type="gramStart"/>
      <w:r w:rsidRPr="007D0AAE">
        <w:rPr>
          <w:rFonts w:cstheme="minorHAnsi"/>
          <w:lang w:val="fr-FR"/>
        </w:rPr>
        <w:t>t</w:t>
      </w:r>
      <w:proofErr w:type="gramEnd"/>
      <w:r w:rsidRPr="007D0AAE">
        <w:rPr>
          <w:rFonts w:cstheme="minorHAnsi"/>
          <w:lang w:val="fr-FR"/>
        </w:rPr>
        <w:t>: + 44 (0)1725 518321</w:t>
      </w:r>
    </w:p>
    <w:p w:rsidR="000A77F7" w:rsidRPr="007D0AAE" w:rsidRDefault="000A77F7" w:rsidP="000A77F7">
      <w:pPr>
        <w:tabs>
          <w:tab w:val="left" w:pos="-1440"/>
          <w:tab w:val="left" w:pos="1134"/>
        </w:tabs>
        <w:rPr>
          <w:rFonts w:cstheme="minorHAnsi"/>
          <w:lang w:val="fr-FR"/>
        </w:rPr>
      </w:pPr>
      <w:proofErr w:type="gramStart"/>
      <w:r w:rsidRPr="007D0AAE">
        <w:rPr>
          <w:rFonts w:cstheme="minorHAnsi"/>
          <w:lang w:val="fr-FR"/>
        </w:rPr>
        <w:t>f</w:t>
      </w:r>
      <w:proofErr w:type="gramEnd"/>
      <w:r w:rsidRPr="007D0AAE">
        <w:rPr>
          <w:rFonts w:cstheme="minorHAnsi"/>
          <w:lang w:val="fr-FR"/>
        </w:rPr>
        <w:t>: + 44 (0)1725 518378</w:t>
      </w:r>
    </w:p>
    <w:p w:rsidR="000A77F7" w:rsidRPr="007D0AAE" w:rsidRDefault="000A77F7" w:rsidP="000A77F7">
      <w:pPr>
        <w:tabs>
          <w:tab w:val="left" w:pos="-1440"/>
          <w:tab w:val="left" w:pos="1134"/>
        </w:tabs>
        <w:rPr>
          <w:rFonts w:cstheme="minorHAnsi"/>
          <w:lang w:val="fr-FR"/>
        </w:rPr>
      </w:pPr>
      <w:hyperlink r:id="rId10" w:history="1">
        <w:r w:rsidRPr="007D0AAE">
          <w:rPr>
            <w:rStyle w:val="Hyperlink"/>
            <w:rFonts w:cstheme="minorHAnsi"/>
            <w:lang w:val="fr-FR"/>
          </w:rPr>
          <w:t>nigel.may@parkfield.co.uk</w:t>
        </w:r>
      </w:hyperlink>
    </w:p>
    <w:p w:rsidR="000A77F7" w:rsidRPr="000A77F7" w:rsidRDefault="000A77F7" w:rsidP="000A77F7">
      <w:pPr>
        <w:tabs>
          <w:tab w:val="left" w:pos="-1440"/>
          <w:tab w:val="left" w:pos="1134"/>
        </w:tabs>
        <w:rPr>
          <w:rFonts w:cstheme="minorHAnsi"/>
          <w:lang w:val="fr-FR"/>
        </w:rPr>
      </w:pPr>
      <w:hyperlink r:id="rId11" w:history="1">
        <w:r w:rsidRPr="000A77F7">
          <w:rPr>
            <w:rStyle w:val="Hyperlink"/>
            <w:rFonts w:cstheme="minorHAnsi"/>
            <w:lang w:val="fr-FR"/>
          </w:rPr>
          <w:t>www.parkfield.co.uk</w:t>
        </w:r>
      </w:hyperlink>
    </w:p>
    <w:p w:rsidR="008E0951" w:rsidRPr="000A77F7" w:rsidRDefault="008E0951" w:rsidP="000A77F7">
      <w:pPr>
        <w:tabs>
          <w:tab w:val="left" w:pos="851"/>
          <w:tab w:val="right" w:pos="9072"/>
        </w:tabs>
        <w:rPr>
          <w:lang w:val="fr-FR"/>
        </w:rPr>
      </w:pPr>
    </w:p>
    <w:sectPr w:rsidR="008E0951" w:rsidRPr="000A77F7" w:rsidSect="00230369">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Tahoma"/>
    <w:panose1 w:val="02010600030101010101"/>
    <w:charset w:val="01"/>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567"/>
  <w:drawingGridHorizontalSpacing w:val="110"/>
  <w:displayHorizontalDrawingGridEvery w:val="2"/>
  <w:displayVerticalDrawingGridEvery w:val="2"/>
  <w:characterSpacingControl w:val="doNotCompress"/>
  <w:compat>
    <w:useFELayout/>
  </w:compat>
  <w:rsids>
    <w:rsidRoot w:val="002F2D48"/>
    <w:rsid w:val="000A77F7"/>
    <w:rsid w:val="000E6B53"/>
    <w:rsid w:val="00134950"/>
    <w:rsid w:val="00230369"/>
    <w:rsid w:val="00241865"/>
    <w:rsid w:val="002B60C7"/>
    <w:rsid w:val="002E52B3"/>
    <w:rsid w:val="002F2D48"/>
    <w:rsid w:val="003117D9"/>
    <w:rsid w:val="003A09E9"/>
    <w:rsid w:val="00431BB0"/>
    <w:rsid w:val="00490C94"/>
    <w:rsid w:val="005B335D"/>
    <w:rsid w:val="005C73C1"/>
    <w:rsid w:val="00610EA2"/>
    <w:rsid w:val="008749B9"/>
    <w:rsid w:val="00890E03"/>
    <w:rsid w:val="008E0951"/>
    <w:rsid w:val="008E34D4"/>
    <w:rsid w:val="0090256E"/>
    <w:rsid w:val="00950125"/>
    <w:rsid w:val="00A956B9"/>
    <w:rsid w:val="00AA53AE"/>
    <w:rsid w:val="00CE7E90"/>
    <w:rsid w:val="00D52178"/>
    <w:rsid w:val="00D57A62"/>
    <w:rsid w:val="00E67A8D"/>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F2D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1079887">
      <w:bodyDiv w:val="1"/>
      <w:marLeft w:val="0"/>
      <w:marRight w:val="0"/>
      <w:marTop w:val="0"/>
      <w:marBottom w:val="0"/>
      <w:divBdr>
        <w:top w:val="none" w:sz="0" w:space="0" w:color="auto"/>
        <w:left w:val="none" w:sz="0" w:space="0" w:color="auto"/>
        <w:bottom w:val="none" w:sz="0" w:space="0" w:color="auto"/>
        <w:right w:val="none" w:sz="0" w:space="0" w:color="auto"/>
      </w:divBdr>
      <w:divsChild>
        <w:div w:id="960260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143538">
      <w:bodyDiv w:val="1"/>
      <w:marLeft w:val="0"/>
      <w:marRight w:val="0"/>
      <w:marTop w:val="0"/>
      <w:marBottom w:val="0"/>
      <w:divBdr>
        <w:top w:val="none" w:sz="0" w:space="0" w:color="auto"/>
        <w:left w:val="none" w:sz="0" w:space="0" w:color="auto"/>
        <w:bottom w:val="none" w:sz="0" w:space="0" w:color="auto"/>
        <w:right w:val="none" w:sz="0" w:space="0" w:color="auto"/>
      </w:divBdr>
      <w:divsChild>
        <w:div w:id="1670714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vm.co.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ales@bvmltd.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bvm/" TargetMode="External"/><Relationship Id="rId11" Type="http://schemas.openxmlformats.org/officeDocument/2006/relationships/hyperlink" Target="http://www.parkfield.co.uk" TargetMode="External"/><Relationship Id="rId5" Type="http://schemas.openxmlformats.org/officeDocument/2006/relationships/hyperlink" Target="http://www.parkfield.co.uk/bvm/richard-morgan.docx" TargetMode="External"/><Relationship Id="rId10" Type="http://schemas.openxmlformats.org/officeDocument/2006/relationships/hyperlink" Target="mailto:nigel.may@parkfield.co.uk" TargetMode="External"/><Relationship Id="rId4" Type="http://schemas.openxmlformats.org/officeDocument/2006/relationships/hyperlink" Target="http://www.parkfield.co.uk/bvm/richard-morgan-print.jpg" TargetMode="External"/><Relationship Id="rId9" Type="http://schemas.openxmlformats.org/officeDocument/2006/relationships/hyperlink" Target="mailto:rod_c@bvmlt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2018-09-24T13:12:00Z</dcterms:created>
  <dcterms:modified xsi:type="dcterms:W3CDTF">2018-09-24T13:12:00Z</dcterms:modified>
</cp:coreProperties>
</file>