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6"/>
          <w:szCs w:val="56"/>
          <w:lang w:eastAsia="ko-KR"/>
        </w:rPr>
      </w:pPr>
      <w:r>
        <w:rPr>
          <w:rFonts w:ascii="Batang" w:eastAsia="Batang" w:hAnsi="Batang" w:cs="Batang"/>
          <w:b/>
          <w:bCs/>
          <w:color w:val="FF0000"/>
          <w:sz w:val="56"/>
          <w:szCs w:val="56"/>
          <w:lang w:val="en-US" w:eastAsia="ko-KR"/>
        </w:rPr>
        <w:t>언론보도</w:t>
      </w:r>
      <w:r>
        <w:rPr>
          <w:rFonts w:ascii="Batang" w:eastAsia="Batang" w:hAnsi="Batang" w:cs="Batang"/>
          <w:b/>
          <w:bCs/>
          <w:color w:val="FF0000"/>
          <w:sz w:val="56"/>
          <w:szCs w:val="56"/>
          <w:lang w:eastAsia="ko-KR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6"/>
          <w:szCs w:val="56"/>
          <w:lang w:eastAsia="ko-KR"/>
        </w:rPr>
        <w:tab/>
      </w:r>
      <w:r>
        <w:rPr>
          <w:rFonts w:ascii="Batang" w:eastAsia="Batang" w:hAnsi="Batang" w:cs="Batang"/>
          <w:b/>
          <w:bCs/>
          <w:color w:val="FF0000"/>
          <w:sz w:val="56"/>
          <w:szCs w:val="56"/>
          <w:lang w:eastAsia="ko-KR"/>
        </w:rPr>
        <w:tab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lang w:eastAsia="ko-KR"/>
        </w:rPr>
      </w:pPr>
      <w:r>
        <w:rPr>
          <w:rFonts w:eastAsia="Batang" w:cs="Calibri" w:hint="eastAsia"/>
          <w:lang w:eastAsia="ko-KR"/>
        </w:rPr>
        <w:t>2021</w:t>
      </w:r>
      <w:r>
        <w:rPr>
          <w:rFonts w:eastAsia="Batang" w:cs="Calibri" w:hint="eastAsia"/>
          <w:lang w:eastAsia="ko-KR"/>
        </w:rPr>
        <w:t>년</w:t>
      </w:r>
      <w:r>
        <w:rPr>
          <w:rFonts w:eastAsia="Batang" w:cs="Calibri" w:hint="eastAsia"/>
          <w:lang w:eastAsia="ko-KR"/>
        </w:rPr>
        <w:t xml:space="preserve"> 9</w:t>
      </w:r>
      <w:r>
        <w:rPr>
          <w:rFonts w:eastAsia="Batang" w:cs="Calibri" w:hint="eastAsia"/>
          <w:lang w:eastAsia="ko-KR"/>
        </w:rPr>
        <w:t>월</w:t>
      </w:r>
      <w:r>
        <w:rPr>
          <w:rFonts w:eastAsia="Batang" w:cs="Calibri" w:hint="eastAsia"/>
          <w:lang w:eastAsia="ko-KR"/>
        </w:rPr>
        <w:t xml:space="preserve"> 15</w:t>
      </w:r>
      <w:r>
        <w:rPr>
          <w:rFonts w:eastAsia="Batang" w:cs="Calibri" w:hint="eastAsia"/>
          <w:lang w:eastAsia="ko-KR"/>
        </w:rPr>
        <w:t>일릴리스</w:t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eastAsia="ko-KR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 w:eastAsia="ko-KR"/>
        </w:rPr>
      </w:pPr>
      <w:r>
        <w:rPr>
          <w:rFonts w:ascii="Batang" w:eastAsia="Batang" w:hAnsi="Batang" w:cs="Batang"/>
          <w:b/>
          <w:lang w:eastAsia="ko-KR"/>
        </w:rPr>
        <w:t xml:space="preserve">300dpi </w:t>
      </w:r>
      <w:r>
        <w:rPr>
          <w:rFonts w:ascii="Batang" w:eastAsia="Batang" w:hAnsi="Batang" w:cs="Batang"/>
          <w:b/>
          <w:lang w:val="en-US" w:eastAsia="ko-KR"/>
        </w:rPr>
        <w:t xml:space="preserve">인쇄 품질 이미지를 다운로드하려면 다음을 클릭하여 </w:t>
      </w:r>
      <w:proofErr w:type="gramStart"/>
      <w:r>
        <w:rPr>
          <w:rFonts w:ascii="Batang" w:eastAsia="Batang" w:hAnsi="Batang" w:cs="Batang"/>
          <w:b/>
          <w:lang w:val="en-US" w:eastAsia="ko-KR"/>
        </w:rPr>
        <w:t>주세요.</w:t>
      </w:r>
      <w:r>
        <w:rPr>
          <w:rFonts w:ascii="Batang" w:eastAsia="Batang" w:hAnsi="Batang" w:cs="Batang"/>
          <w:b/>
          <w:lang w:eastAsia="ko-KR"/>
        </w:rPr>
        <w:t>:</w:t>
      </w:r>
      <w:proofErr w:type="gramEnd"/>
      <w:r>
        <w:rPr>
          <w:rFonts w:ascii="Batang" w:eastAsia="Batang" w:hAnsi="Batang" w:cs="Batang"/>
          <w:b/>
          <w:lang w:eastAsia="ko-KR"/>
        </w:rPr>
        <w:t> </w:t>
      </w:r>
      <w:hyperlink r:id="rId6" w:tgtFrame="_blank">
        <w:r>
          <w:rPr>
            <w:rStyle w:val="InternetLink"/>
            <w:rFonts w:ascii="Batang" w:eastAsia="Batang" w:hAnsi="Batang" w:cs="Batang"/>
            <w:b/>
            <w:lang w:eastAsia="ko-KR"/>
          </w:rPr>
          <w:t>parkfield.co.uk/e2s/adipec21-print.jpg</w:t>
        </w:r>
      </w:hyperlink>
      <w:r>
        <w:rPr>
          <w:rFonts w:ascii="Batang" w:eastAsia="Batang" w:hAnsi="Batang" w:cs="Batang"/>
          <w:b/>
          <w:lang w:eastAsia="ko-KR"/>
        </w:rPr>
        <w:br/>
      </w: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eastAsia="Batang"/>
          <w:lang w:eastAsia="ko-KR"/>
        </w:rPr>
      </w:pPr>
      <w:r>
        <w:rPr>
          <w:rFonts w:ascii="Batang" w:eastAsia="Batang" w:hAnsi="Batang" w:cs="Batang"/>
          <w:b/>
          <w:lang w:val="en-US" w:eastAsia="ko-KR"/>
        </w:rPr>
        <w:t xml:space="preserve">텍스트의 워드 파일을 다운로드하려면 다음을 클릭하여 </w:t>
      </w:r>
      <w:proofErr w:type="gramStart"/>
      <w:r>
        <w:rPr>
          <w:rFonts w:ascii="Batang" w:eastAsia="Batang" w:hAnsi="Batang" w:cs="Batang"/>
          <w:b/>
          <w:lang w:val="en-US" w:eastAsia="ko-KR"/>
        </w:rPr>
        <w:t>주세요.</w:t>
      </w:r>
      <w:r>
        <w:rPr>
          <w:rFonts w:ascii="Batang" w:eastAsia="Batang" w:hAnsi="Batang" w:cs="Batang"/>
          <w:b/>
          <w:lang w:eastAsia="ko-KR"/>
        </w:rPr>
        <w:t>:</w:t>
      </w:r>
      <w:proofErr w:type="gramEnd"/>
      <w:r>
        <w:rPr>
          <w:rFonts w:ascii="Batang" w:eastAsia="Batang" w:hAnsi="Batang" w:cs="Batang"/>
          <w:b/>
          <w:lang w:eastAsia="ko-KR"/>
        </w:rPr>
        <w:t> </w:t>
      </w:r>
      <w:hyperlink r:id="rId7" w:tgtFrame="_blank">
        <w:r>
          <w:rPr>
            <w:rStyle w:val="InternetLink"/>
            <w:rFonts w:ascii="Batang" w:eastAsia="Batang" w:hAnsi="Batang" w:cs="Batang"/>
            <w:b/>
            <w:lang w:eastAsia="ko-KR"/>
          </w:rPr>
          <w:t>parkfield.co.uk/e2s/adipec21-kr.docx</w:t>
        </w:r>
      </w:hyperlink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 w:eastAsia="ko-KR"/>
        </w:rPr>
      </w:pPr>
    </w:p>
    <w:p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en-US" w:eastAsia="ko-KR"/>
        </w:rPr>
      </w:pPr>
      <w:r>
        <w:rPr>
          <w:rFonts w:ascii="Batang" w:eastAsia="Batang" w:hAnsi="Batang" w:cs="Batang"/>
          <w:b/>
          <w:lang w:val="en-US" w:eastAsia="ko-KR"/>
        </w:rPr>
        <w:t>모든</w:t>
      </w:r>
      <w:r>
        <w:rPr>
          <w:rFonts w:ascii="Batang" w:eastAsia="Batang" w:hAnsi="Batang" w:cs="Batang"/>
          <w:b/>
          <w:lang w:eastAsia="ko-KR"/>
        </w:rPr>
        <w:t xml:space="preserve"> E2S </w:t>
      </w:r>
      <w:r>
        <w:rPr>
          <w:rFonts w:ascii="Batang" w:eastAsia="Batang" w:hAnsi="Batang" w:cs="Batang"/>
          <w:b/>
          <w:lang w:val="en-US" w:eastAsia="ko-KR"/>
        </w:rPr>
        <w:t>언론 보도를 보려면 다음을</w:t>
      </w:r>
    </w:p>
    <w:p>
      <w:pPr>
        <w:tabs>
          <w:tab w:val="left" w:pos="851"/>
          <w:tab w:val="right" w:pos="9072"/>
        </w:tabs>
        <w:rPr>
          <w:rFonts w:ascii="Batang" w:eastAsia="Batang" w:hAnsi="Batang" w:cs="Batang"/>
          <w:b/>
          <w:lang w:eastAsia="ko-KR"/>
        </w:rPr>
      </w:pPr>
      <w:r>
        <w:rPr>
          <w:rFonts w:ascii="Batang" w:eastAsia="Batang" w:hAnsi="Batang" w:cs="Batang"/>
          <w:b/>
          <w:lang w:val="en-US" w:eastAsia="ko-KR"/>
        </w:rPr>
        <w:t xml:space="preserve">클릭하여 </w:t>
      </w:r>
      <w:proofErr w:type="gramStart"/>
      <w:r>
        <w:rPr>
          <w:rFonts w:ascii="Batang" w:eastAsia="Batang" w:hAnsi="Batang" w:cs="Batang"/>
          <w:b/>
          <w:lang w:val="en-US" w:eastAsia="ko-KR"/>
        </w:rPr>
        <w:t>주세요.</w:t>
      </w:r>
      <w:r>
        <w:rPr>
          <w:rFonts w:ascii="Batang" w:eastAsia="Batang" w:hAnsi="Batang" w:cs="Batang"/>
          <w:b/>
          <w:lang w:eastAsia="ko-KR"/>
        </w:rPr>
        <w:t>:</w:t>
      </w:r>
      <w:proofErr w:type="gramEnd"/>
      <w:r>
        <w:rPr>
          <w:rFonts w:ascii="Batang" w:eastAsia="Batang" w:hAnsi="Batang" w:cs="Batang"/>
          <w:b/>
          <w:lang w:eastAsia="ko-KR"/>
        </w:rPr>
        <w:t> </w:t>
      </w:r>
      <w:hyperlink r:id="rId8" w:tgtFrame="_blank">
        <w:r>
          <w:rPr>
            <w:rStyle w:val="InternetLink"/>
            <w:rFonts w:ascii="Batang" w:eastAsia="Batang" w:hAnsi="Batang" w:cs="Batang"/>
            <w:b/>
            <w:lang w:eastAsia="ko-KR"/>
          </w:rPr>
          <w:t>parkfield.co.uk/e2s/</w:t>
        </w:r>
      </w:hyperlink>
      <w:r>
        <w:rPr>
          <w:rFonts w:ascii="Batang" w:eastAsia="Batang" w:hAnsi="Batang" w:cs="Batang"/>
          <w:b/>
          <w:lang w:eastAsia="ko-KR"/>
        </w:rPr>
        <w:t> </w:t>
      </w:r>
    </w:p>
    <w:p>
      <w:pPr>
        <w:tabs>
          <w:tab w:val="left" w:pos="851"/>
          <w:tab w:val="right" w:pos="9072"/>
        </w:tabs>
        <w:rPr>
          <w:b/>
          <w:lang w:eastAsia="ko-KR"/>
        </w:rPr>
      </w:pPr>
    </w:p>
    <w:p>
      <w:pPr>
        <w:tabs>
          <w:tab w:val="left" w:pos="851"/>
          <w:tab w:val="right" w:pos="9072"/>
        </w:tabs>
        <w:rPr>
          <w:b/>
          <w:lang w:eastAsia="ko-KR"/>
        </w:rPr>
      </w:pPr>
      <w:r>
        <w:rPr>
          <w:b/>
          <w:lang w:eastAsia="ko-KR"/>
        </w:rPr>
        <w:t>E2S, ADIPEC</w:t>
      </w:r>
      <w:r>
        <w:rPr>
          <w:rFonts w:ascii="Batang" w:eastAsia="Batang" w:hAnsi="Batang" w:cs="Batang" w:hint="eastAsia"/>
          <w:b/>
          <w:lang w:eastAsia="ko-KR"/>
        </w:rPr>
        <w:t>에서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>전문적인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>경고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>신호기들의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>역량을</w:t>
      </w:r>
      <w:r>
        <w:rPr>
          <w:b/>
          <w:lang w:eastAsia="ko-KR"/>
        </w:rPr>
        <w:t xml:space="preserve"> </w:t>
      </w:r>
      <w:r>
        <w:rPr>
          <w:rFonts w:ascii="Batang" w:eastAsia="Batang" w:hAnsi="Batang" w:cs="Batang" w:hint="eastAsia"/>
          <w:b/>
          <w:lang w:eastAsia="ko-KR"/>
        </w:rPr>
        <w:t>선보입니다.</w:t>
      </w:r>
    </w:p>
    <w:p>
      <w:pPr>
        <w:tabs>
          <w:tab w:val="left" w:pos="851"/>
          <w:tab w:val="right" w:pos="9072"/>
        </w:tabs>
        <w:jc w:val="center"/>
        <w:rPr>
          <w:b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t>E2S Warning Signals</w:t>
      </w:r>
      <w:r>
        <w:rPr>
          <w:rFonts w:ascii="Batang" w:eastAsia="Batang" w:hAnsi="Batang" w:cs="Batang" w:hint="eastAsia"/>
          <w:bCs/>
          <w:lang w:eastAsia="ko-KR"/>
        </w:rPr>
        <w:t>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경적기</w:t>
      </w:r>
      <w:proofErr w:type="spellEnd"/>
      <w:r>
        <w:rPr>
          <w:bCs/>
          <w:lang w:eastAsia="ko-KR"/>
        </w:rPr>
        <w:t xml:space="preserve">, Xenon Strobe Beacons, LED </w:t>
      </w:r>
      <w:r>
        <w:rPr>
          <w:rFonts w:ascii="Batang" w:eastAsia="Batang" w:hAnsi="Batang" w:cs="Batang" w:hint="eastAsia"/>
          <w:bCs/>
          <w:lang w:eastAsia="ko-KR"/>
        </w:rPr>
        <w:t>B</w:t>
      </w:r>
      <w:r>
        <w:rPr>
          <w:rFonts w:ascii="Batang" w:eastAsia="Batang" w:hAnsi="Batang" w:cs="Batang"/>
          <w:bCs/>
          <w:lang w:eastAsia="ko-KR"/>
        </w:rPr>
        <w:t>eacons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조합된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경고 신호기들</w:t>
      </w:r>
      <w:r>
        <w:rPr>
          <w:bCs/>
          <w:lang w:eastAsia="ko-KR"/>
        </w:rPr>
        <w:t xml:space="preserve">; </w:t>
      </w:r>
      <w:r>
        <w:rPr>
          <w:rFonts w:ascii="Batang" w:eastAsia="Batang" w:hAnsi="Batang" w:cs="Batang" w:hint="eastAsia"/>
          <w:bCs/>
          <w:lang w:eastAsia="ko-KR"/>
        </w:rPr>
        <w:t>현장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안전 및 일반 대중들의 안전을 위한 광범위한 비상 경보기</w:t>
      </w:r>
      <w:r>
        <w:rPr>
          <w:bCs/>
          <w:lang w:eastAsia="ko-KR"/>
        </w:rPr>
        <w:t xml:space="preserve">; PA </w:t>
      </w:r>
      <w:r>
        <w:rPr>
          <w:rFonts w:ascii="Batang" w:eastAsia="Batang" w:hAnsi="Batang" w:cs="Batang" w:hint="eastAsia"/>
          <w:bCs/>
          <w:lang w:eastAsia="ko-KR"/>
        </w:rPr>
        <w:t>확성기</w:t>
      </w:r>
      <w:r>
        <w:rPr>
          <w:bCs/>
          <w:lang w:eastAsia="ko-KR"/>
        </w:rPr>
        <w:t xml:space="preserve">; </w:t>
      </w:r>
      <w:r>
        <w:rPr>
          <w:rFonts w:ascii="Batang" w:eastAsia="Batang" w:hAnsi="Batang" w:cs="Batang" w:hint="eastAsia"/>
          <w:bCs/>
          <w:lang w:eastAsia="ko-KR"/>
        </w:rPr>
        <w:t>B</w:t>
      </w:r>
      <w:r>
        <w:rPr>
          <w:rFonts w:ascii="Batang" w:eastAsia="Batang" w:hAnsi="Batang" w:cs="Batang"/>
          <w:bCs/>
          <w:lang w:eastAsia="ko-KR"/>
        </w:rPr>
        <w:t xml:space="preserve">reak-Glass &amp; Push-Button </w:t>
      </w:r>
      <w:r>
        <w:rPr>
          <w:rFonts w:ascii="Batang" w:eastAsia="Batang" w:hAnsi="Batang" w:cs="Batang" w:hint="eastAsia"/>
          <w:bCs/>
          <w:lang w:eastAsia="ko-KR"/>
        </w:rPr>
        <w:t>신호 발생기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적용 분야별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상황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전달 경보기 조합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Junction-Boxes</w:t>
      </w:r>
      <w:r>
        <w:rPr>
          <w:rFonts w:ascii="Batang" w:eastAsia="Batang" w:hAnsi="Batang" w:cs="Batang" w:hint="eastAsia"/>
          <w:bCs/>
          <w:lang w:eastAsia="ko-KR"/>
        </w:rPr>
        <w:t>를 설계 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제조하는 회사로,</w:t>
      </w:r>
      <w:r>
        <w:rPr>
          <w:rFonts w:ascii="Batang" w:eastAsia="Batang" w:hAnsi="Batang" w:cs="Batang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A</w:t>
      </w:r>
      <w:r>
        <w:rPr>
          <w:rFonts w:ascii="Batang" w:eastAsia="Batang" w:hAnsi="Batang" w:cs="Batang"/>
          <w:bCs/>
          <w:lang w:eastAsia="ko-KR"/>
        </w:rPr>
        <w:t xml:space="preserve">DIPEC </w:t>
      </w:r>
      <w:r>
        <w:rPr>
          <w:bCs/>
          <w:lang w:eastAsia="ko-KR"/>
        </w:rPr>
        <w:t>8620</w:t>
      </w:r>
      <w:r>
        <w:rPr>
          <w:rFonts w:ascii="Batang" w:eastAsia="Batang" w:hAnsi="Batang" w:cs="Batang" w:hint="eastAsia"/>
          <w:bCs/>
          <w:lang w:eastAsia="ko-KR"/>
        </w:rPr>
        <w:t>번 부스에서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위험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지역</w:t>
      </w:r>
      <w:r>
        <w:rPr>
          <w:bCs/>
          <w:lang w:eastAsia="ko-KR"/>
        </w:rPr>
        <w:t xml:space="preserve">, </w:t>
      </w:r>
      <w:r>
        <w:rPr>
          <w:rFonts w:ascii="Batang" w:eastAsia="Batang" w:hAnsi="Batang" w:cs="Batang" w:hint="eastAsia"/>
          <w:bCs/>
          <w:lang w:eastAsia="ko-KR"/>
        </w:rPr>
        <w:t>해양</w:t>
      </w:r>
      <w:r>
        <w:rPr>
          <w:rFonts w:eastAsia="Malgun Gothic" w:hint="eastAsia"/>
          <w:bCs/>
          <w:lang w:eastAsia="ko-KR"/>
        </w:rPr>
        <w:t xml:space="preserve"> </w:t>
      </w:r>
      <w:r>
        <w:rPr>
          <w:rFonts w:eastAsia="Malgun Gothic" w:hint="eastAsia"/>
          <w:bCs/>
          <w:lang w:eastAsia="ko-KR"/>
        </w:rPr>
        <w:t>및</w:t>
      </w:r>
      <w:r>
        <w:rPr>
          <w:rFonts w:eastAsia="Malgun Gothic" w:hint="eastAsia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산업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환경에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설치하기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위해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사용되는 폐사의 광범위한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제품군 중 일부 주요 제품들을 전시할 예정입니다.</w:t>
      </w:r>
      <w:r>
        <w:rPr>
          <w:bCs/>
          <w:lang w:eastAsia="ko-KR"/>
        </w:rPr>
        <w:t xml:space="preserve"> 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t>E2S</w:t>
      </w:r>
      <w:r>
        <w:rPr>
          <w:rFonts w:ascii="Batang" w:eastAsia="Batang" w:hAnsi="Batang" w:cs="Batang" w:hint="eastAsia"/>
          <w:bCs/>
          <w:lang w:eastAsia="ko-KR"/>
        </w:rPr>
        <w:t>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가청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경고 신호기들은</w:t>
      </w:r>
      <w:r>
        <w:rPr>
          <w:bCs/>
          <w:lang w:eastAsia="ko-KR"/>
        </w:rPr>
        <w:t xml:space="preserve"> 316L </w:t>
      </w:r>
      <w:r>
        <w:rPr>
          <w:rFonts w:ascii="Batang" w:eastAsia="Batang" w:hAnsi="Batang" w:cs="Batang" w:hint="eastAsia"/>
          <w:bCs/>
          <w:lang w:eastAsia="ko-KR"/>
        </w:rPr>
        <w:t>스테인리스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스틸</w:t>
      </w:r>
      <w:r>
        <w:rPr>
          <w:bCs/>
          <w:lang w:eastAsia="ko-KR"/>
        </w:rPr>
        <w:t xml:space="preserve">, </w:t>
      </w:r>
      <w:r>
        <w:rPr>
          <w:rFonts w:ascii="Batang" w:eastAsia="Batang" w:hAnsi="Batang" w:cs="Batang" w:hint="eastAsia"/>
          <w:bCs/>
          <w:lang w:eastAsia="ko-KR"/>
        </w:rPr>
        <w:t>견고한</w:t>
      </w:r>
      <w:r>
        <w:rPr>
          <w:bCs/>
          <w:lang w:eastAsia="ko-KR"/>
        </w:rPr>
        <w:t xml:space="preserve"> GRP </w:t>
      </w:r>
      <w:r>
        <w:rPr>
          <w:rFonts w:ascii="Batang" w:eastAsia="Batang" w:hAnsi="Batang" w:cs="Batang" w:hint="eastAsia"/>
          <w:bCs/>
          <w:lang w:eastAsia="ko-KR"/>
        </w:rPr>
        <w:t>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내부식성</w:t>
      </w:r>
      <w:r>
        <w:rPr>
          <w:bCs/>
          <w:lang w:eastAsia="ko-KR"/>
        </w:rPr>
        <w:t xml:space="preserve">, </w:t>
      </w:r>
      <w:r>
        <w:rPr>
          <w:rFonts w:ascii="Batang" w:eastAsia="Batang" w:hAnsi="Batang" w:cs="Batang" w:hint="eastAsia"/>
          <w:bCs/>
          <w:lang w:eastAsia="ko-KR"/>
        </w:rPr>
        <w:t>해양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등급의</w:t>
      </w:r>
      <w:r>
        <w:rPr>
          <w:bCs/>
          <w:lang w:eastAsia="ko-KR"/>
        </w:rPr>
        <w:t xml:space="preserve"> LM6 </w:t>
      </w:r>
      <w:r>
        <w:rPr>
          <w:rFonts w:ascii="Batang" w:eastAsia="Batang" w:hAnsi="Batang" w:cs="Batang" w:hint="eastAsia"/>
          <w:bCs/>
          <w:lang w:eastAsia="ko-KR"/>
        </w:rPr>
        <w:t>알루미늄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외함에일반</w:t>
      </w:r>
      <w:proofErr w:type="spellEnd"/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경보음</w:t>
      </w:r>
      <w:proofErr w:type="spellEnd"/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점멸(등)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엔진을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채택하였기 때문에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설계자는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원하는 적용 분야에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가장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적합한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외함</w:t>
      </w:r>
      <w:proofErr w:type="spellEnd"/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재질을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확실하게 선택할 수 있습니다.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제품들은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낮은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돌입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전류 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기동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전류를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소비하는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고효율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회로가 특징적입니다</w:t>
      </w:r>
      <w:r>
        <w:rPr>
          <w:bCs/>
          <w:lang w:eastAsia="ko-KR"/>
        </w:rPr>
        <w:t xml:space="preserve">.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경적기에는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최대</w:t>
      </w:r>
      <w:r>
        <w:rPr>
          <w:bCs/>
          <w:lang w:eastAsia="ko-KR"/>
        </w:rPr>
        <w:t xml:space="preserve"> 125 dB(A)</w:t>
      </w:r>
      <w:r>
        <w:rPr>
          <w:rFonts w:ascii="Batang" w:eastAsia="Batang" w:hAnsi="Batang" w:cs="Batang" w:hint="eastAsia"/>
          <w:bCs/>
          <w:lang w:eastAsia="ko-KR"/>
        </w:rPr>
        <w:t>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출력과</w:t>
      </w:r>
      <w:r>
        <w:rPr>
          <w:bCs/>
          <w:lang w:eastAsia="ko-KR"/>
        </w:rPr>
        <w:t xml:space="preserve"> 1,250 </w:t>
      </w:r>
      <w:r>
        <w:rPr>
          <w:rFonts w:ascii="Batang" w:eastAsia="Batang" w:hAnsi="Batang" w:cs="Batang" w:hint="eastAsia"/>
          <w:bCs/>
          <w:lang w:eastAsia="ko-KR"/>
        </w:rPr>
        <w:t>C</w:t>
      </w:r>
      <w:r>
        <w:rPr>
          <w:rFonts w:ascii="Batang" w:eastAsia="Batang" w:hAnsi="Batang" w:cs="Batang"/>
          <w:bCs/>
          <w:lang w:eastAsia="ko-KR"/>
        </w:rPr>
        <w:t>andela</w:t>
      </w:r>
      <w:r>
        <w:rPr>
          <w:rFonts w:ascii="Batang" w:eastAsia="Batang" w:hAnsi="Batang" w:cs="Batang" w:hint="eastAsia"/>
          <w:bCs/>
          <w:lang w:eastAsia="ko-KR"/>
        </w:rPr>
        <w:t>가 넘는 실효 광도를 갖춘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/>
          <w:bCs/>
          <w:lang w:eastAsia="ko-KR"/>
        </w:rPr>
        <w:t>Beacon</w:t>
      </w:r>
      <w:r>
        <w:rPr>
          <w:rFonts w:ascii="Batang" w:eastAsia="Batang" w:hAnsi="Batang" w:cs="Batang" w:hint="eastAsia"/>
          <w:bCs/>
          <w:lang w:eastAsia="ko-KR"/>
        </w:rPr>
        <w:t>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구비되어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있습니다</w:t>
      </w:r>
      <w:r>
        <w:rPr>
          <w:bCs/>
          <w:lang w:eastAsia="ko-KR"/>
        </w:rPr>
        <w:t xml:space="preserve">. </w:t>
      </w:r>
      <w:r>
        <w:rPr>
          <w:rFonts w:ascii="Batang" w:eastAsia="Batang" w:hAnsi="Batang" w:cs="Batang"/>
          <w:bCs/>
          <w:lang w:eastAsia="ko-KR"/>
        </w:rPr>
        <w:t>Beacon</w:t>
      </w:r>
      <w:r>
        <w:rPr>
          <w:rFonts w:ascii="Batang" w:eastAsia="Batang" w:hAnsi="Batang" w:cs="Batang" w:hint="eastAsia"/>
          <w:bCs/>
          <w:lang w:eastAsia="ko-KR"/>
        </w:rPr>
        <w:t>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초고광도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/>
          <w:bCs/>
          <w:lang w:eastAsia="ko-KR"/>
        </w:rPr>
        <w:t>Flash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요건을 충족하는</w:t>
      </w:r>
      <w:r>
        <w:rPr>
          <w:rFonts w:eastAsia="Malgun Gothic" w:hint="eastAsia"/>
          <w:bCs/>
          <w:lang w:eastAsia="ko-KR"/>
        </w:rPr>
        <w:t xml:space="preserve"> X</w:t>
      </w:r>
      <w:r>
        <w:rPr>
          <w:rFonts w:eastAsia="Malgun Gothic"/>
          <w:bCs/>
          <w:lang w:eastAsia="ko-KR"/>
        </w:rPr>
        <w:t>enon tub</w:t>
      </w:r>
      <w:r>
        <w:rPr>
          <w:rFonts w:eastAsia="Malgun Gothic" w:hint="eastAsia"/>
          <w:bCs/>
          <w:lang w:eastAsia="ko-KR"/>
        </w:rPr>
        <w:t>e</w:t>
      </w:r>
      <w:r>
        <w:rPr>
          <w:rFonts w:eastAsia="Malgun Gothic"/>
          <w:bCs/>
          <w:lang w:eastAsia="ko-KR"/>
        </w:rPr>
        <w:t xml:space="preserve"> Beacon</w:t>
      </w:r>
      <w:r>
        <w:rPr>
          <w:rFonts w:eastAsia="Malgun Gothic" w:hint="eastAsia"/>
          <w:bCs/>
          <w:lang w:eastAsia="ko-KR"/>
        </w:rPr>
        <w:t>과</w:t>
      </w:r>
      <w:r>
        <w:rPr>
          <w:bCs/>
          <w:lang w:eastAsia="ko-KR"/>
        </w:rPr>
        <w:t xml:space="preserve"> 5</w:t>
      </w:r>
      <w:r>
        <w:rPr>
          <w:rFonts w:ascii="Batang" w:eastAsia="Batang" w:hAnsi="Batang" w:cs="Batang" w:hint="eastAsia"/>
          <w:bCs/>
          <w:lang w:eastAsia="ko-KR"/>
        </w:rPr>
        <w:t>개의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점멸 속도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2</w:t>
      </w:r>
      <w:r>
        <w:rPr>
          <w:rFonts w:ascii="Batang" w:eastAsia="Batang" w:hAnsi="Batang" w:cs="Batang" w:hint="eastAsia"/>
          <w:bCs/>
          <w:lang w:eastAsia="ko-KR"/>
        </w:rPr>
        <w:t>개의 점등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형태를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구비한</w:t>
      </w:r>
      <w:r>
        <w:rPr>
          <w:bCs/>
          <w:lang w:eastAsia="ko-KR"/>
        </w:rPr>
        <w:t xml:space="preserve"> LED </w:t>
      </w:r>
      <w:r>
        <w:rPr>
          <w:rFonts w:ascii="Batang" w:eastAsia="Batang" w:hAnsi="Batang" w:cs="Batang" w:hint="eastAsia"/>
          <w:bCs/>
          <w:lang w:eastAsia="ko-KR"/>
        </w:rPr>
        <w:t>B</w:t>
      </w:r>
      <w:r>
        <w:rPr>
          <w:rFonts w:ascii="Batang" w:eastAsia="Batang" w:hAnsi="Batang" w:cs="Batang"/>
          <w:bCs/>
          <w:lang w:eastAsia="ko-KR"/>
        </w:rPr>
        <w:t>eacon</w:t>
      </w:r>
      <w:r>
        <w:rPr>
          <w:rFonts w:ascii="Batang" w:eastAsia="Batang" w:hAnsi="Batang" w:cs="Batang" w:hint="eastAsia"/>
          <w:bCs/>
          <w:lang w:eastAsia="ko-KR"/>
        </w:rPr>
        <w:t>이</w:t>
      </w:r>
      <w:r>
        <w:rPr>
          <w:rFonts w:ascii="Batang" w:eastAsia="Batang" w:hAnsi="Batang" w:cs="Batang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함께 제공됩니다</w:t>
      </w:r>
      <w:r>
        <w:rPr>
          <w:bCs/>
          <w:lang w:eastAsia="ko-KR"/>
        </w:rPr>
        <w:t xml:space="preserve">. </w:t>
      </w:r>
      <w:r>
        <w:rPr>
          <w:rFonts w:ascii="Batang" w:eastAsia="Batang" w:hAnsi="Batang" w:cs="Batang" w:hint="eastAsia"/>
          <w:bCs/>
          <w:lang w:eastAsia="ko-KR"/>
        </w:rPr>
        <w:t>모든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제품들은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세계적인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국제 인증 기관 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국가별 인증</w:t>
      </w:r>
      <w:r>
        <w:rPr>
          <w:rFonts w:ascii="Batang" w:eastAsia="Batang" w:hAnsi="Batang" w:cs="Batang"/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기관들로부터</w:t>
      </w:r>
      <w:proofErr w:type="spellEnd"/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다수의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공식 인증들을 취득하였습니다.</w:t>
      </w:r>
      <w:r>
        <w:rPr>
          <w:bCs/>
          <w:lang w:eastAsia="ko-KR"/>
        </w:rPr>
        <w:t xml:space="preserve"> 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t>E2S</w:t>
      </w:r>
      <w:r>
        <w:rPr>
          <w:rFonts w:ascii="Batang" w:eastAsia="Batang" w:hAnsi="Batang" w:cs="Batang" w:hint="eastAsia"/>
          <w:bCs/>
          <w:lang w:eastAsia="ko-KR"/>
        </w:rPr>
        <w:t>는</w:t>
      </w:r>
      <w:r>
        <w:rPr>
          <w:bCs/>
          <w:lang w:eastAsia="ko-KR"/>
        </w:rPr>
        <w:t xml:space="preserve"> 3</w:t>
      </w:r>
      <w:r>
        <w:rPr>
          <w:rFonts w:ascii="Batang" w:eastAsia="Batang" w:hAnsi="Batang" w:cs="Batang" w:hint="eastAsia"/>
          <w:bCs/>
          <w:lang w:eastAsia="ko-KR"/>
        </w:rPr>
        <w:t>가지</w:t>
      </w:r>
      <w:r>
        <w:rPr>
          <w:bCs/>
          <w:lang w:eastAsia="ko-KR"/>
        </w:rPr>
        <w:t xml:space="preserve"> </w:t>
      </w:r>
      <w:proofErr w:type="spellStart"/>
      <w:r>
        <w:rPr>
          <w:rFonts w:ascii="Batang" w:eastAsia="Batang" w:hAnsi="Batang" w:cs="Batang" w:hint="eastAsia"/>
          <w:bCs/>
          <w:lang w:eastAsia="ko-KR"/>
        </w:rPr>
        <w:t>외함</w:t>
      </w:r>
      <w:proofErr w:type="spellEnd"/>
      <w:r>
        <w:rPr>
          <w:rFonts w:ascii="Batang" w:eastAsia="Batang" w:hAnsi="Batang" w:cs="Batang" w:hint="eastAsia"/>
          <w:bCs/>
          <w:lang w:eastAsia="ko-KR"/>
        </w:rPr>
        <w:t xml:space="preserve"> 재질들에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대하여</w:t>
      </w:r>
      <w:r>
        <w:rPr>
          <w:bCs/>
          <w:lang w:eastAsia="ko-KR"/>
        </w:rPr>
        <w:t xml:space="preserve"> IEC 61508</w:t>
      </w:r>
      <w:r>
        <w:rPr>
          <w:rFonts w:ascii="Batang" w:eastAsia="Batang" w:hAnsi="Batang" w:cs="Batang" w:hint="eastAsia"/>
          <w:bCs/>
          <w:lang w:eastAsia="ko-KR"/>
        </w:rPr>
        <w:t>에 따른</w:t>
      </w:r>
      <w:r>
        <w:rPr>
          <w:bCs/>
          <w:lang w:eastAsia="ko-KR"/>
        </w:rPr>
        <w:t xml:space="preserve"> SIL2 </w:t>
      </w:r>
      <w:r>
        <w:rPr>
          <w:rFonts w:ascii="Batang" w:eastAsia="Batang" w:hAnsi="Batang" w:cs="Batang" w:hint="eastAsia"/>
          <w:bCs/>
          <w:lang w:eastAsia="ko-KR"/>
        </w:rPr>
        <w:t>인증을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포함하여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매우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다양한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경적기들</w:t>
      </w:r>
      <w:r>
        <w:rPr>
          <w:bCs/>
          <w:lang w:eastAsia="ko-KR"/>
        </w:rPr>
        <w:t>, Xenon Strobe Beacon</w:t>
      </w:r>
      <w:r>
        <w:rPr>
          <w:rFonts w:ascii="Batang" w:eastAsia="Batang" w:hAnsi="Batang" w:cs="Batang" w:hint="eastAsia"/>
          <w:bCs/>
          <w:lang w:eastAsia="ko-KR"/>
        </w:rPr>
        <w:t>s,</w:t>
      </w:r>
      <w:r>
        <w:rPr>
          <w:rFonts w:ascii="Batang" w:eastAsia="Batang" w:hAnsi="Batang" w:cs="Batang"/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수동 발신기들을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제공하는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유일한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경보기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전문 제조업체입니다</w:t>
      </w:r>
      <w:r>
        <w:rPr>
          <w:bCs/>
          <w:lang w:eastAsia="ko-KR"/>
        </w:rPr>
        <w:t xml:space="preserve">.  </w:t>
      </w:r>
      <w:r>
        <w:rPr>
          <w:rFonts w:ascii="Batang" w:eastAsia="Batang" w:hAnsi="Batang" w:cs="Batang" w:hint="eastAsia"/>
          <w:bCs/>
          <w:lang w:eastAsia="ko-KR"/>
        </w:rPr>
        <w:t>이러한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특화된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기능들을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통해 시스템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설계자는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최고의 제품을 선택하여 적용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분야의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요구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사항을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충족할 수 있고,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최첨단의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안전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무결성 수준이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필요한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중요한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생명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안전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시스템을 위하여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완전한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경고 신호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발생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작동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패키지를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지정할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때에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이러한 제품에 대해서 보다 신뢰할 수 있게 됩니다.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rFonts w:ascii="Batang" w:eastAsia="Batang" w:hAnsi="Batang" w:cs="Batang" w:hint="eastAsia"/>
          <w:bCs/>
          <w:lang w:eastAsia="ko-KR"/>
        </w:rPr>
        <w:t>또한</w:t>
      </w:r>
      <w:r>
        <w:rPr>
          <w:bCs/>
          <w:lang w:eastAsia="ko-KR"/>
        </w:rPr>
        <w:t xml:space="preserve">, ADIPEC </w:t>
      </w:r>
      <w:r>
        <w:rPr>
          <w:rFonts w:ascii="Batang" w:eastAsia="Batang" w:hAnsi="Batang" w:cs="Batang" w:hint="eastAsia"/>
          <w:bCs/>
          <w:lang w:eastAsia="ko-KR"/>
        </w:rPr>
        <w:t>전시회에서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폐사는 다수의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조건에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대한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표시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경고가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필요한 가스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탐지와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공정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제어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분야에서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조달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설치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비용을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 xml:space="preserve">줄일 수 있는 </w:t>
      </w:r>
      <w:r>
        <w:rPr>
          <w:rFonts w:ascii="Malgun Gothic" w:eastAsia="Malgun Gothic" w:hAnsi="Malgun Gothic" w:hint="eastAsia"/>
          <w:bCs/>
          <w:lang w:eastAsia="ko-KR"/>
        </w:rPr>
        <w:t>E2S</w:t>
      </w:r>
      <w:r>
        <w:rPr>
          <w:rFonts w:ascii="Batang" w:eastAsia="Batang" w:hAnsi="Batang" w:cs="Batang" w:hint="eastAsia"/>
          <w:bCs/>
          <w:lang w:eastAsia="ko-KR"/>
        </w:rPr>
        <w:t>의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공장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조립 제품으로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경보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/>
          <w:bCs/>
          <w:lang w:eastAsia="ko-KR"/>
        </w:rPr>
        <w:t>Bar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및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상태 표시등을 포함한</w:t>
      </w:r>
      <w:r>
        <w:rPr>
          <w:bCs/>
          <w:lang w:eastAsia="ko-KR"/>
        </w:rPr>
        <w:t xml:space="preserve"> </w:t>
      </w:r>
      <w:r>
        <w:rPr>
          <w:rFonts w:ascii="Batang" w:eastAsia="Batang" w:hAnsi="Batang" w:cs="Batang" w:hint="eastAsia"/>
          <w:bCs/>
          <w:lang w:eastAsia="ko-KR"/>
        </w:rPr>
        <w:t>다양한 조합의 제품들을 선보일 예정입니다.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tabs>
          <w:tab w:val="left" w:pos="851"/>
          <w:tab w:val="right" w:pos="9072"/>
        </w:tabs>
        <w:rPr>
          <w:bCs/>
          <w:lang w:eastAsia="ko-KR"/>
        </w:rPr>
      </w:pPr>
      <w:r>
        <w:rPr>
          <w:bCs/>
          <w:lang w:eastAsia="ko-KR"/>
        </w:rPr>
        <w:t xml:space="preserve">*** </w:t>
      </w:r>
      <w:r>
        <w:rPr>
          <w:rFonts w:ascii="Batang" w:eastAsia="Batang" w:hAnsi="Batang" w:cs="Batang" w:hint="eastAsia"/>
          <w:bCs/>
          <w:lang w:eastAsia="ko-KR"/>
        </w:rPr>
        <w:t>끝</w:t>
      </w:r>
      <w:r>
        <w:rPr>
          <w:bCs/>
          <w:lang w:eastAsia="ko-KR"/>
        </w:rPr>
        <w:t xml:space="preserve">: </w:t>
      </w:r>
      <w:r>
        <w:rPr>
          <w:rFonts w:ascii="Batang" w:eastAsia="Batang" w:hAnsi="Batang" w:cs="Batang" w:hint="eastAsia"/>
          <w:bCs/>
          <w:lang w:eastAsia="ko-KR"/>
        </w:rPr>
        <w:t>본문</w:t>
      </w:r>
      <w:r>
        <w:rPr>
          <w:bCs/>
          <w:lang w:eastAsia="ko-KR"/>
        </w:rPr>
        <w:t xml:space="preserve"> 268</w:t>
      </w:r>
      <w:r>
        <w:rPr>
          <w:rFonts w:ascii="Batang" w:eastAsia="Batang" w:hAnsi="Batang" w:cs="Batang" w:hint="eastAsia"/>
          <w:bCs/>
          <w:lang w:eastAsia="ko-KR"/>
        </w:rPr>
        <w:t>단어</w:t>
      </w:r>
      <w:r>
        <w:rPr>
          <w:bCs/>
          <w:lang w:eastAsia="ko-KR"/>
        </w:rPr>
        <w:t xml:space="preserve"> ***</w:t>
      </w:r>
    </w:p>
    <w:p>
      <w:pPr>
        <w:tabs>
          <w:tab w:val="left" w:pos="851"/>
          <w:tab w:val="right" w:pos="9072"/>
        </w:tabs>
        <w:rPr>
          <w:bCs/>
          <w:lang w:eastAsia="ko-KR"/>
        </w:rPr>
      </w:pPr>
    </w:p>
    <w:p>
      <w:pPr>
        <w:widowControl/>
        <w:rPr>
          <w:rFonts w:ascii="Batang" w:eastAsia="Batang" w:hAnsi="Batang"/>
          <w:b/>
          <w:lang w:eastAsia="ko-KR"/>
        </w:rPr>
      </w:pPr>
      <w:r>
        <w:rPr>
          <w:rFonts w:ascii="Batang" w:eastAsia="Batang" w:hAnsi="Batang"/>
          <w:b/>
          <w:lang w:eastAsia="ko-KR"/>
        </w:rPr>
        <w:br w:type="page"/>
      </w:r>
    </w:p>
    <w:p>
      <w:pPr>
        <w:rPr>
          <w:rFonts w:ascii="Batang" w:eastAsia="Batang" w:hAnsi="Batang" w:cs="Arial"/>
          <w:b/>
          <w:lang w:eastAsia="ko-KR"/>
        </w:rPr>
      </w:pPr>
      <w:r>
        <w:rPr>
          <w:rFonts w:ascii="Batang" w:eastAsia="Batang" w:hAnsi="Batang" w:hint="eastAsia"/>
          <w:b/>
          <w:lang w:eastAsia="ko-KR"/>
        </w:rPr>
        <w:lastRenderedPageBreak/>
        <w:t>편집자를 위한 참고사항.</w:t>
      </w: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hint="eastAsia"/>
          <w:lang w:eastAsia="ko-KR"/>
        </w:rPr>
        <w:br/>
      </w:r>
      <w:r>
        <w:rPr>
          <w:rFonts w:ascii="Batang" w:eastAsia="Batang" w:hAnsi="Batang" w:cs="Arial" w:hint="eastAsia"/>
          <w:lang w:eastAsia="ko-KR"/>
        </w:rPr>
        <w:t>모든 문의사항은 다음으로 연락주세요</w:t>
      </w:r>
      <w:r>
        <w:rPr>
          <w:rFonts w:ascii="Batang" w:eastAsia="Batang" w:hAnsi="Batang" w:cs="Arial"/>
          <w:lang w:eastAsia="ko-KR"/>
        </w:rPr>
        <w:t>:</w:t>
      </w:r>
      <w:r>
        <w:rPr>
          <w:rFonts w:ascii="Batang" w:eastAsia="Batang" w:hAnsi="Batang" w:cs="Arial"/>
          <w:lang w:eastAsia="ko-KR"/>
        </w:rPr>
        <w:tab/>
      </w:r>
    </w:p>
    <w:p>
      <w:pPr>
        <w:rPr>
          <w:rFonts w:ascii="Batang" w:eastAsia="Batang" w:hAnsi="Batang" w:cs="Arial"/>
          <w:lang w:eastAsia="ko-KR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Nigel May</w:t>
      </w:r>
      <w:r>
        <w:rPr>
          <w:rFonts w:ascii="Batang" w:eastAsia="Batang" w:hAnsi="Batang" w:cs="Arial"/>
          <w:lang w:eastAsia="en-GB"/>
        </w:rPr>
        <w:tab/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Communications Limited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Parkfield House</w:t>
      </w: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cs="Arial"/>
          <w:lang w:eastAsia="ko-KR"/>
        </w:rPr>
        <w:t>Damerham</w:t>
      </w: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cs="Arial"/>
          <w:lang w:eastAsia="ko-KR"/>
        </w:rPr>
        <w:t>SP6 3HQ</w:t>
      </w: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cs="Arial"/>
          <w:lang w:eastAsia="ko-KR"/>
        </w:rPr>
        <w:t>Great Britain</w:t>
      </w: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cs="Arial" w:hint="eastAsia"/>
          <w:lang w:eastAsia="ko-KR"/>
        </w:rPr>
        <w:t>전화</w:t>
      </w:r>
      <w:r>
        <w:rPr>
          <w:rFonts w:ascii="Batang" w:eastAsia="Batang" w:hAnsi="Batang" w:cs="Arial"/>
          <w:lang w:eastAsia="ko-KR"/>
        </w:rPr>
        <w:t>: + 44 (0)1725 518321</w:t>
      </w:r>
    </w:p>
    <w:p>
      <w:pPr>
        <w:rPr>
          <w:rFonts w:ascii="Batang" w:eastAsia="Batang" w:hAnsi="Batang" w:cs="Arial"/>
          <w:lang w:val="en-US" w:eastAsia="ko-KR"/>
        </w:rPr>
      </w:pPr>
      <w:hyperlink r:id="rId9" w:history="1">
        <w:r>
          <w:rPr>
            <w:rStyle w:val="Hyperlink"/>
            <w:rFonts w:ascii="Batang" w:eastAsia="Batang" w:hAnsi="Batang" w:cs="Arial"/>
            <w:lang w:val="en-US" w:eastAsia="ko-KR"/>
          </w:rPr>
          <w:t>nigel.may@parkfield.co.uk</w:t>
        </w:r>
      </w:hyperlink>
      <w:r>
        <w:rPr>
          <w:rFonts w:ascii="Batang" w:eastAsia="Batang" w:hAnsi="Batang" w:cs="Arial"/>
          <w:lang w:val="en-US" w:eastAsia="ko-KR"/>
        </w:rPr>
        <w:t xml:space="preserve"> </w:t>
      </w:r>
    </w:p>
    <w:p>
      <w:pPr>
        <w:rPr>
          <w:rFonts w:ascii="Batang" w:eastAsia="Batang" w:hAnsi="Batang"/>
          <w:lang w:eastAsia="ko-KR"/>
        </w:rPr>
      </w:pPr>
      <w:hyperlink r:id="rId10" w:history="1">
        <w:r>
          <w:rPr>
            <w:rStyle w:val="Hyperlink"/>
            <w:rFonts w:ascii="Batang" w:eastAsia="Batang" w:hAnsi="Batang" w:cs="Arial"/>
            <w:lang w:eastAsia="ko-KR"/>
          </w:rPr>
          <w:t>parkfield.co.uk</w:t>
        </w:r>
      </w:hyperlink>
    </w:p>
    <w:p>
      <w:pPr>
        <w:rPr>
          <w:rFonts w:ascii="Batang" w:eastAsia="Batang" w:hAnsi="Batang" w:cs="Arial"/>
          <w:lang w:eastAsia="ko-KR"/>
        </w:rPr>
      </w:pPr>
    </w:p>
    <w:p>
      <w:pPr>
        <w:rPr>
          <w:rFonts w:ascii="Batang" w:eastAsia="Batang" w:hAnsi="Batang" w:cs="Arial"/>
          <w:lang w:eastAsia="ko-KR"/>
        </w:rPr>
      </w:pPr>
      <w:r>
        <w:rPr>
          <w:rFonts w:ascii="Batang" w:eastAsia="Batang" w:hAnsi="Batang" w:cs="Arial" w:hint="eastAsia"/>
          <w:lang w:eastAsia="ko-KR"/>
        </w:rPr>
        <w:t xml:space="preserve">E2S는 세계를 선도하는 </w:t>
      </w:r>
      <w:proofErr w:type="spellStart"/>
      <w:r>
        <w:rPr>
          <w:rFonts w:ascii="Batang" w:eastAsia="Batang" w:hAnsi="Batang" w:cs="Batang" w:hint="eastAsia"/>
          <w:lang w:eastAsia="ko-KR"/>
        </w:rPr>
        <w:t>방폭</w:t>
      </w:r>
      <w:proofErr w:type="spellEnd"/>
      <w:r>
        <w:rPr>
          <w:rFonts w:ascii="Batang" w:eastAsia="Batang" w:hAnsi="Batang" w:cs="Batang" w:hint="eastAsia"/>
          <w:lang w:eastAsia="ko-KR"/>
        </w:rPr>
        <w:t>/</w:t>
      </w:r>
      <w:proofErr w:type="spellStart"/>
      <w:r>
        <w:rPr>
          <w:rFonts w:ascii="Batang" w:eastAsia="Batang" w:hAnsi="Batang" w:cs="Batang" w:hint="eastAsia"/>
          <w:lang w:eastAsia="ko-KR"/>
        </w:rPr>
        <w:t>비방폭</w:t>
      </w:r>
      <w:proofErr w:type="spellEnd"/>
      <w:r>
        <w:rPr>
          <w:rFonts w:ascii="Batang" w:eastAsia="Batang" w:hAnsi="Batang" w:cs="Batang" w:hint="eastAsia"/>
          <w:lang w:eastAsia="ko-KR"/>
        </w:rPr>
        <w:t xml:space="preserve"> 경고 </w:t>
      </w:r>
      <w:r>
        <w:rPr>
          <w:rFonts w:ascii="Batang" w:eastAsia="Batang" w:hAnsi="Batang" w:cs="Arial" w:hint="eastAsia"/>
          <w:lang w:eastAsia="ko-KR"/>
        </w:rPr>
        <w:t xml:space="preserve">장치 </w:t>
      </w:r>
      <w:r>
        <w:rPr>
          <w:rFonts w:ascii="Batang" w:eastAsia="Batang" w:hAnsi="Batang" w:cs="Batang" w:hint="eastAsia"/>
          <w:lang w:eastAsia="ko-KR"/>
        </w:rPr>
        <w:t xml:space="preserve">전문 </w:t>
      </w:r>
      <w:r>
        <w:rPr>
          <w:rFonts w:ascii="Batang" w:eastAsia="Batang" w:hAnsi="Batang" w:cs="Arial" w:hint="eastAsia"/>
          <w:lang w:eastAsia="ko-KR"/>
        </w:rPr>
        <w:t xml:space="preserve">제조업체입니다. 영국 웨스트 런던에 자리잡은 이 회사는 산업, 해양, 위험 </w:t>
      </w:r>
      <w:r>
        <w:rPr>
          <w:rFonts w:ascii="Batang" w:eastAsia="Batang" w:hAnsi="Batang" w:cs="Batang" w:hint="eastAsia"/>
          <w:lang w:eastAsia="ko-KR"/>
        </w:rPr>
        <w:t xml:space="preserve">구역을 </w:t>
      </w:r>
      <w:r>
        <w:rPr>
          <w:rFonts w:ascii="Batang" w:eastAsia="Batang" w:hAnsi="Batang" w:cs="Arial" w:hint="eastAsia"/>
          <w:lang w:eastAsia="ko-KR"/>
        </w:rPr>
        <w:t xml:space="preserve">위한 </w:t>
      </w:r>
      <w:r>
        <w:rPr>
          <w:rFonts w:ascii="Batang" w:eastAsia="Batang" w:hAnsi="Batang" w:cs="Batang" w:hint="eastAsia"/>
          <w:lang w:eastAsia="ko-KR"/>
        </w:rPr>
        <w:t xml:space="preserve">다양한 </w:t>
      </w:r>
      <w:r>
        <w:rPr>
          <w:rFonts w:ascii="Batang" w:eastAsia="Batang" w:hAnsi="Batang" w:cs="Arial" w:hint="eastAsia"/>
          <w:lang w:eastAsia="ko-KR"/>
        </w:rPr>
        <w:t xml:space="preserve">범위의 </w:t>
      </w:r>
      <w:proofErr w:type="spellStart"/>
      <w:r>
        <w:rPr>
          <w:rFonts w:ascii="Batang" w:eastAsia="Batang" w:hAnsi="Batang" w:cs="Batang" w:hint="eastAsia"/>
          <w:lang w:eastAsia="ko-KR"/>
        </w:rPr>
        <w:t>방폭</w:t>
      </w:r>
      <w:proofErr w:type="spellEnd"/>
      <w:r>
        <w:rPr>
          <w:rFonts w:ascii="Batang" w:eastAsia="Batang" w:hAnsi="Batang" w:cs="Batang" w:hint="eastAsia"/>
          <w:lang w:eastAsia="ko-KR"/>
        </w:rPr>
        <w:t>/</w:t>
      </w:r>
      <w:proofErr w:type="spellStart"/>
      <w:r>
        <w:rPr>
          <w:rFonts w:ascii="Batang" w:eastAsia="Batang" w:hAnsi="Batang" w:cs="Batang" w:hint="eastAsia"/>
          <w:lang w:eastAsia="ko-KR"/>
        </w:rPr>
        <w:t>비방폭</w:t>
      </w:r>
      <w:proofErr w:type="spellEnd"/>
      <w:r>
        <w:rPr>
          <w:rFonts w:ascii="Batang" w:eastAsia="Batang" w:hAnsi="Batang" w:cs="Batang" w:hint="eastAsia"/>
          <w:lang w:eastAsia="ko-KR"/>
        </w:rPr>
        <w:t xml:space="preserve"> 경고 </w:t>
      </w:r>
      <w:r>
        <w:rPr>
          <w:rFonts w:ascii="Batang" w:eastAsia="Batang" w:hAnsi="Batang" w:cs="Arial" w:hint="eastAsia"/>
          <w:lang w:eastAsia="ko-KR"/>
        </w:rPr>
        <w:t xml:space="preserve">제품들을 </w:t>
      </w:r>
      <w:r>
        <w:rPr>
          <w:rFonts w:ascii="Batang" w:eastAsia="Batang" w:hAnsi="Batang" w:cs="Batang" w:hint="eastAsia"/>
          <w:lang w:eastAsia="ko-KR"/>
        </w:rPr>
        <w:t xml:space="preserve">전문적으로 </w:t>
      </w:r>
      <w:r>
        <w:rPr>
          <w:rFonts w:ascii="Batang" w:eastAsia="Batang" w:hAnsi="Batang" w:cs="Arial" w:hint="eastAsia"/>
          <w:lang w:eastAsia="ko-KR"/>
        </w:rPr>
        <w:t xml:space="preserve">설계 및 제조하고 있습니다. E2S 제품들은 자체 유통망을 통해 구입할 수 있으며 </w:t>
      </w:r>
      <w:r>
        <w:rPr>
          <w:rFonts w:ascii="Batang" w:eastAsia="Batang" w:hAnsi="Batang" w:cs="Batang" w:hint="eastAsia"/>
          <w:lang w:eastAsia="ko-KR"/>
        </w:rPr>
        <w:t xml:space="preserve">국가별 </w:t>
      </w:r>
      <w:r>
        <w:rPr>
          <w:rFonts w:ascii="Batang" w:eastAsia="Batang" w:hAnsi="Batang" w:cs="Arial" w:hint="eastAsia"/>
          <w:lang w:eastAsia="ko-KR"/>
        </w:rPr>
        <w:t xml:space="preserve">총판 정보는 회사 </w:t>
      </w:r>
      <w:proofErr w:type="gramStart"/>
      <w:r>
        <w:rPr>
          <w:rFonts w:ascii="Batang" w:eastAsia="Batang" w:hAnsi="Batang" w:cs="Arial" w:hint="eastAsia"/>
          <w:lang w:eastAsia="ko-KR"/>
        </w:rPr>
        <w:t>웹사이트 에</w:t>
      </w:r>
      <w:proofErr w:type="gramEnd"/>
      <w:r>
        <w:rPr>
          <w:rFonts w:ascii="Batang" w:eastAsia="Batang" w:hAnsi="Batang" w:cs="Arial" w:hint="eastAsia"/>
          <w:lang w:eastAsia="ko-KR"/>
        </w:rPr>
        <w:t xml:space="preserve"> 있습니다.  E2S는 또한</w:t>
      </w:r>
      <w:r>
        <w:rPr>
          <w:rFonts w:ascii="Batang" w:eastAsia="Batang" w:hAnsi="Batang" w:cs="Batang" w:hint="eastAsia"/>
          <w:lang w:eastAsia="ko-KR"/>
        </w:rPr>
        <w:t xml:space="preserve"> 미국내 </w:t>
      </w:r>
      <w:r>
        <w:rPr>
          <w:rFonts w:ascii="Batang" w:eastAsia="Batang" w:hAnsi="Batang" w:cs="Arial" w:hint="eastAsia"/>
          <w:lang w:eastAsia="ko-KR"/>
        </w:rPr>
        <w:t>제품 유통 및 기술 지원을 위해 텍사스 휴스턴에 전문 유통 허브를 운영하고 있습니다.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  <w:lang w:eastAsia="ko-KR"/>
        </w:rPr>
      </w:pP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E2S Warning Signals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Impress House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Mansell Road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London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W3 7QH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/>
          <w:lang w:eastAsia="en-GB"/>
        </w:rPr>
        <w:t>Great Britain</w:t>
      </w:r>
    </w:p>
    <w:p>
      <w:pPr>
        <w:rPr>
          <w:rFonts w:ascii="Batang" w:eastAsia="Batang" w:hAnsi="Batang" w:cs="Arial"/>
          <w:lang w:eastAsia="en-GB"/>
        </w:rPr>
      </w:pPr>
      <w:r>
        <w:rPr>
          <w:rFonts w:ascii="Batang" w:eastAsia="Batang" w:hAnsi="Batang" w:cs="Arial" w:hint="eastAsia"/>
        </w:rPr>
        <w:t>전화</w:t>
      </w:r>
      <w:r>
        <w:rPr>
          <w:rFonts w:ascii="Batang" w:eastAsia="Batang" w:hAnsi="Batang" w:cs="Arial"/>
          <w:lang w:eastAsia="en-GB"/>
        </w:rPr>
        <w:t>: + 44 (0)20 8743 8880</w:t>
      </w:r>
    </w:p>
    <w:p>
      <w:pPr>
        <w:rPr>
          <w:rFonts w:ascii="Batang" w:eastAsia="Batang" w:hAnsi="Batang" w:cs="Arial"/>
          <w:lang w:val="pt-BR" w:eastAsia="en-GB"/>
        </w:rPr>
      </w:pPr>
      <w:r>
        <w:rPr>
          <w:rFonts w:ascii="Batang" w:eastAsia="Batang" w:hAnsi="Batang" w:cs="Arial" w:hint="eastAsia"/>
          <w:lang w:val="pt-BR"/>
        </w:rPr>
        <w:t>팩스</w:t>
      </w:r>
      <w:r>
        <w:rPr>
          <w:rFonts w:ascii="Batang" w:eastAsia="Batang" w:hAnsi="Batang" w:cs="Arial"/>
          <w:lang w:val="pt-BR" w:eastAsia="en-GB"/>
        </w:rPr>
        <w:t>: + 44 (0)20 8740 4200</w:t>
      </w:r>
    </w:p>
    <w:p>
      <w:pPr>
        <w:rPr>
          <w:rFonts w:ascii="Batang" w:eastAsia="Batang" w:hAnsi="Batang" w:cs="Arial"/>
          <w:lang w:val="pt-BR" w:eastAsia="en-GB"/>
        </w:rPr>
      </w:pPr>
      <w:hyperlink r:id="rId11" w:history="1">
        <w:r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>
        <w:rPr>
          <w:rFonts w:ascii="Batang" w:eastAsia="Batang" w:hAnsi="Batang" w:cs="Arial"/>
          <w:lang w:val="pt-BR" w:eastAsia="en-GB"/>
        </w:rPr>
        <w:t xml:space="preserve"> </w:t>
      </w:r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  <w:hyperlink r:id="rId12" w:history="1">
        <w:r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</w:p>
    <w:p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>
      <w:pPr>
        <w:tabs>
          <w:tab w:val="left" w:pos="851"/>
          <w:tab w:val="right" w:pos="9072"/>
        </w:tabs>
        <w:rPr>
          <w:bCs/>
        </w:rPr>
      </w:pPr>
    </w:p>
    <w:sectPr>
      <w:type w:val="continuous"/>
      <w:pgSz w:w="11900" w:h="16820" w:code="9"/>
      <w:pgMar w:top="1418" w:right="1418" w:bottom="1418" w:left="1418" w:header="1418" w:footer="1418" w:gutter="0"/>
      <w:paperSrc w:first="1" w:other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intPostScriptOverText/>
  <w:bordersDoNotSurroundHeader/>
  <w:bordersDoNotSurroundFooter/>
  <w:proofState w:spelling="clean" w:grammar="clean"/>
  <w:revisionView w:inkAnnotations="0"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chartTrackingRefBased/>
  <w15:docId w15:val="{755E8CF4-5EFF-4153-8CF8-AAA8A1FC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rkfield.co.uk/e2s/adipec21-kr.docx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kfield.co.uk/e2s/adipec21-print.jpg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arkfield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igel.may@parkfiel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</dc:creator>
  <cp:keywords/>
  <dc:description/>
  <cp:lastModifiedBy>Nigel</cp:lastModifiedBy>
  <cp:revision>3</cp:revision>
  <dcterms:created xsi:type="dcterms:W3CDTF">2021-09-15T09:00:00Z</dcterms:created>
  <dcterms:modified xsi:type="dcterms:W3CDTF">2021-09-15T09:01:00Z</dcterms:modified>
</cp:coreProperties>
</file>