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7014" w14:textId="77777777" w:rsidR="008828A4" w:rsidRPr="0098081C" w:rsidRDefault="00E83B63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맑은 고딕" w:eastAsia="맑은 고딕" w:hAnsi="맑은 고딕" w:cs="바탕"/>
          <w:b/>
          <w:bCs/>
          <w:color w:val="FF0000"/>
          <w:sz w:val="56"/>
          <w:szCs w:val="56"/>
          <w:lang w:val="en-US"/>
        </w:rPr>
      </w:pPr>
      <w:r w:rsidRPr="0098081C">
        <w:rPr>
          <w:rFonts w:ascii="맑은 고딕" w:eastAsia="맑은 고딕" w:hAnsi="맑은 고딕" w:cs="바탕" w:hint="eastAsia"/>
          <w:b/>
          <w:bCs/>
          <w:color w:val="FF0000"/>
          <w:sz w:val="56"/>
          <w:szCs w:val="56"/>
          <w:lang w:val="en-US"/>
        </w:rPr>
        <w:t>언론보도</w:t>
      </w:r>
    </w:p>
    <w:p w14:paraId="412774C0" w14:textId="77777777" w:rsidR="0098081C" w:rsidRDefault="0098081C" w:rsidP="0098081C">
      <w:pPr>
        <w:tabs>
          <w:tab w:val="left" w:pos="851"/>
          <w:tab w:val="left" w:pos="2235"/>
          <w:tab w:val="center" w:pos="4535"/>
          <w:tab w:val="right" w:pos="9072"/>
        </w:tabs>
        <w:rPr>
          <w:rFonts w:ascii="맑은 고딕" w:eastAsia="맑은 고딕" w:hAnsi="맑은 고딕" w:cs="바탕"/>
        </w:rPr>
      </w:pPr>
      <w:r w:rsidRPr="008828A4">
        <w:rPr>
          <w:rFonts w:ascii="맑은 고딕" w:eastAsia="맑은 고딕" w:hAnsi="맑은 고딕" w:cs="바탕"/>
          <w:bCs/>
          <w:noProof/>
          <w:color w:val="FF0000"/>
          <w:sz w:val="144"/>
          <w:szCs w:val="144"/>
          <w:lang w:eastAsia="zh-CN"/>
        </w:rPr>
        <w:drawing>
          <wp:anchor distT="0" distB="0" distL="114300" distR="114300" simplePos="0" relativeHeight="251659264" behindDoc="0" locked="0" layoutInCell="1" allowOverlap="1" wp14:anchorId="71B94B6C" wp14:editId="6C8F5AA7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8A4">
        <w:rPr>
          <w:rFonts w:ascii="맑은 고딕" w:eastAsia="맑은 고딕" w:hAnsi="맑은 고딕" w:cs="바탕" w:hint="eastAsia"/>
        </w:rPr>
        <w:t xml:space="preserve">300dpi </w:t>
      </w:r>
      <w:r w:rsidRPr="008828A4">
        <w:rPr>
          <w:rFonts w:ascii="맑은 고딕" w:eastAsia="맑은 고딕" w:hAnsi="맑은 고딕" w:cs="바탕" w:hint="eastAsia"/>
          <w:lang w:val="en-US"/>
        </w:rPr>
        <w:t xml:space="preserve">인쇄 품질 이미지를 다운로드하려면 다음을 클릭하여 </w:t>
      </w:r>
      <w:proofErr w:type="gramStart"/>
      <w:r w:rsidRPr="008828A4">
        <w:rPr>
          <w:rFonts w:ascii="맑은 고딕" w:eastAsia="맑은 고딕" w:hAnsi="맑은 고딕" w:cs="바탕" w:hint="eastAsia"/>
          <w:lang w:val="en-US"/>
        </w:rPr>
        <w:t>주세요.</w:t>
      </w:r>
      <w:r w:rsidRPr="008828A4">
        <w:rPr>
          <w:rFonts w:ascii="맑은 고딕" w:eastAsia="맑은 고딕" w:hAnsi="맑은 고딕" w:cs="바탕" w:hint="eastAsia"/>
        </w:rPr>
        <w:t>:</w:t>
      </w:r>
      <w:proofErr w:type="gramEnd"/>
      <w:r w:rsidRPr="008828A4">
        <w:rPr>
          <w:rFonts w:ascii="맑은 고딕" w:eastAsia="맑은 고딕" w:hAnsi="맑은 고딕" w:cs="바탕" w:hint="eastAsia"/>
        </w:rPr>
        <w:t> </w:t>
      </w:r>
      <w:hyperlink r:id="rId7" w:tgtFrame="_blank" w:history="1">
        <w:r w:rsidRPr="008828A4">
          <w:rPr>
            <w:rStyle w:val="Hyperlink"/>
            <w:rFonts w:ascii="맑은 고딕" w:eastAsia="맑은 고딕" w:hAnsi="맑은 고딕" w:cs="바탕" w:hint="eastAsia"/>
          </w:rPr>
          <w:t>http://www.parkfield.co.uk/e2s/nfpa19-print.jpg</w:t>
        </w:r>
      </w:hyperlink>
      <w:r w:rsidRPr="008828A4">
        <w:rPr>
          <w:rFonts w:ascii="맑은 고딕" w:eastAsia="맑은 고딕" w:hAnsi="맑은 고딕" w:cs="바탕" w:hint="eastAsia"/>
        </w:rPr>
        <w:br/>
      </w:r>
      <w:r w:rsidRPr="008828A4">
        <w:rPr>
          <w:rFonts w:ascii="맑은 고딕" w:eastAsia="맑은 고딕" w:hAnsi="맑은 고딕" w:cs="바탕" w:hint="eastAsia"/>
          <w:lang w:val="en-US"/>
        </w:rPr>
        <w:t>텍스트의 워드 파일을 다운로드하려면 다음을 클릭하여 주세요.</w:t>
      </w:r>
      <w:r w:rsidRPr="008828A4">
        <w:rPr>
          <w:rFonts w:ascii="맑은 고딕" w:eastAsia="맑은 고딕" w:hAnsi="맑은 고딕" w:cs="바탕" w:hint="eastAsia"/>
        </w:rPr>
        <w:t>: </w:t>
      </w:r>
      <w:hyperlink r:id="rId8" w:tgtFrame="_blank" w:history="1">
        <w:r w:rsidRPr="008828A4">
          <w:rPr>
            <w:rStyle w:val="Hyperlink"/>
            <w:rFonts w:ascii="맑은 고딕" w:eastAsia="맑은 고딕" w:hAnsi="맑은 고딕" w:cs="바탕" w:hint="eastAsia"/>
          </w:rPr>
          <w:t>http://www.parkfield.co.uk/e2s/nfpa19-kr.docx</w:t>
        </w:r>
      </w:hyperlink>
      <w:r w:rsidRPr="008828A4">
        <w:rPr>
          <w:rFonts w:ascii="맑은 고딕" w:eastAsia="맑은 고딕" w:hAnsi="맑은 고딕" w:cs="바탕" w:hint="eastAsia"/>
        </w:rPr>
        <w:t> </w:t>
      </w:r>
    </w:p>
    <w:p w14:paraId="21B6D14E" w14:textId="77777777" w:rsidR="0098081C" w:rsidRPr="008828A4" w:rsidRDefault="0098081C" w:rsidP="0098081C">
      <w:pPr>
        <w:tabs>
          <w:tab w:val="left" w:pos="851"/>
          <w:tab w:val="left" w:pos="2235"/>
          <w:tab w:val="center" w:pos="4535"/>
          <w:tab w:val="right" w:pos="9072"/>
        </w:tabs>
        <w:rPr>
          <w:rFonts w:ascii="맑은 고딕" w:eastAsia="맑은 고딕" w:hAnsi="맑은 고딕" w:cs="바탕"/>
          <w:color w:val="FF0000"/>
          <w:sz w:val="144"/>
          <w:szCs w:val="144"/>
        </w:rPr>
      </w:pPr>
      <w:r w:rsidRPr="008828A4">
        <w:rPr>
          <w:rFonts w:ascii="맑은 고딕" w:eastAsia="맑은 고딕" w:hAnsi="맑은 고딕" w:cs="바탕" w:hint="eastAsia"/>
          <w:lang w:val="en-US"/>
        </w:rPr>
        <w:t>모든</w:t>
      </w:r>
      <w:r w:rsidRPr="008828A4">
        <w:rPr>
          <w:rFonts w:ascii="맑은 고딕" w:eastAsia="맑은 고딕" w:hAnsi="맑은 고딕" w:cs="바탕" w:hint="eastAsia"/>
        </w:rPr>
        <w:t xml:space="preserve"> E2S </w:t>
      </w:r>
      <w:r w:rsidRPr="008828A4">
        <w:rPr>
          <w:rFonts w:ascii="맑은 고딕" w:eastAsia="맑은 고딕" w:hAnsi="맑은 고딕" w:cs="바탕" w:hint="eastAsia"/>
          <w:lang w:val="en-US"/>
        </w:rPr>
        <w:t>언론 보도를 보려면 다음을</w:t>
      </w:r>
    </w:p>
    <w:p w14:paraId="7D8851DB" w14:textId="77777777" w:rsidR="0098081C" w:rsidRPr="008828A4" w:rsidRDefault="0098081C" w:rsidP="0098081C">
      <w:pPr>
        <w:tabs>
          <w:tab w:val="left" w:pos="851"/>
          <w:tab w:val="left" w:pos="2235"/>
          <w:tab w:val="center" w:pos="4535"/>
          <w:tab w:val="right" w:pos="9072"/>
        </w:tabs>
        <w:rPr>
          <w:rFonts w:ascii="맑은 고딕" w:eastAsia="맑은 고딕" w:hAnsi="맑은 고딕" w:cs="바탕"/>
        </w:rPr>
      </w:pPr>
      <w:r w:rsidRPr="008828A4">
        <w:rPr>
          <w:rFonts w:ascii="맑은 고딕" w:eastAsia="맑은 고딕" w:hAnsi="맑은 고딕" w:cs="바탕" w:hint="eastAsia"/>
          <w:lang w:val="en-US"/>
        </w:rPr>
        <w:t xml:space="preserve">클릭하여 </w:t>
      </w:r>
      <w:proofErr w:type="gramStart"/>
      <w:r w:rsidRPr="008828A4">
        <w:rPr>
          <w:rFonts w:ascii="맑은 고딕" w:eastAsia="맑은 고딕" w:hAnsi="맑은 고딕" w:cs="바탕" w:hint="eastAsia"/>
          <w:lang w:val="en-US"/>
        </w:rPr>
        <w:t>주세요.</w:t>
      </w:r>
      <w:r w:rsidRPr="008828A4">
        <w:rPr>
          <w:rFonts w:ascii="맑은 고딕" w:eastAsia="맑은 고딕" w:hAnsi="맑은 고딕" w:cs="바탕" w:hint="eastAsia"/>
        </w:rPr>
        <w:t>:</w:t>
      </w:r>
      <w:proofErr w:type="gramEnd"/>
      <w:r w:rsidRPr="008828A4">
        <w:rPr>
          <w:rFonts w:ascii="맑은 고딕" w:eastAsia="맑은 고딕" w:hAnsi="맑은 고딕" w:cs="바탕" w:hint="eastAsia"/>
        </w:rPr>
        <w:t> </w:t>
      </w:r>
      <w:hyperlink r:id="rId9" w:history="1">
        <w:r w:rsidRPr="00E464C4">
          <w:rPr>
            <w:rStyle w:val="Hyperlink"/>
            <w:rFonts w:ascii="맑은 고딕" w:eastAsia="맑은 고딕" w:hAnsi="맑은 고딕" w:cs="바탕" w:hint="eastAsia"/>
          </w:rPr>
          <w:t>http://www.parkfield.co.uk/e2s/</w:t>
        </w:r>
      </w:hyperlink>
      <w:bookmarkStart w:id="0" w:name="_GoBack"/>
      <w:bookmarkEnd w:id="0"/>
    </w:p>
    <w:p w14:paraId="19BCCAF1" w14:textId="77777777" w:rsidR="00E83B63" w:rsidRPr="008828A4" w:rsidRDefault="00E83B63" w:rsidP="00431BB0">
      <w:pPr>
        <w:tabs>
          <w:tab w:val="left" w:pos="851"/>
          <w:tab w:val="right" w:pos="9072"/>
        </w:tabs>
        <w:rPr>
          <w:rFonts w:ascii="맑은 고딕" w:eastAsia="맑은 고딕" w:hAnsi="맑은 고딕"/>
        </w:rPr>
      </w:pPr>
    </w:p>
    <w:p w14:paraId="51B384E6" w14:textId="4FABA101" w:rsidR="00861BFA" w:rsidRPr="008828A4" w:rsidRDefault="009D2227" w:rsidP="00A37743">
      <w:pPr>
        <w:tabs>
          <w:tab w:val="left" w:pos="851"/>
          <w:tab w:val="center" w:pos="4535"/>
          <w:tab w:val="left" w:pos="6742"/>
          <w:tab w:val="right" w:pos="9072"/>
        </w:tabs>
        <w:rPr>
          <w:rFonts w:ascii="맑은 고딕" w:eastAsia="맑은 고딕" w:hAnsi="맑은 고딕"/>
          <w:b/>
        </w:rPr>
      </w:pPr>
      <w:r w:rsidRPr="008828A4">
        <w:rPr>
          <w:rFonts w:ascii="맑은 고딕" w:eastAsia="맑은 고딕" w:hAnsi="맑은 고딕" w:hint="eastAsia"/>
          <w:b/>
        </w:rPr>
        <w:t xml:space="preserve">D1xB2 </w:t>
      </w:r>
      <w:proofErr w:type="spellStart"/>
      <w:r w:rsidRPr="008828A4">
        <w:rPr>
          <w:rFonts w:ascii="맑은 고딕" w:eastAsia="맑은 고딕" w:hAnsi="맑은 고딕" w:hint="eastAsia"/>
          <w:b/>
        </w:rPr>
        <w:t>방폭형</w:t>
      </w:r>
      <w:proofErr w:type="spellEnd"/>
      <w:r w:rsidRPr="008828A4">
        <w:rPr>
          <w:rFonts w:ascii="맑은 고딕" w:eastAsia="맑은 고딕" w:hAnsi="맑은 고딕" w:hint="eastAsia"/>
          <w:b/>
        </w:rPr>
        <w:t xml:space="preserve"> SIL 2 경고 신호기, NFPA 2019에서 선보여</w:t>
      </w:r>
    </w:p>
    <w:p w14:paraId="2DE0EC89" w14:textId="5BAEB3DA" w:rsidR="00595365" w:rsidRPr="008828A4" w:rsidRDefault="00F079C2" w:rsidP="00595365">
      <w:pPr>
        <w:rPr>
          <w:rFonts w:ascii="맑은 고딕" w:eastAsia="맑은 고딕" w:hAnsi="맑은 고딕" w:cs="Times New Roman"/>
          <w:b/>
        </w:rPr>
      </w:pPr>
      <w:r w:rsidRPr="008828A4">
        <w:rPr>
          <w:rFonts w:ascii="맑은 고딕" w:eastAsia="맑은 고딕" w:hAnsi="맑은 고딕" w:hint="eastAsia"/>
          <w:b/>
        </w:rPr>
        <w:br/>
      </w:r>
      <w:r w:rsidR="00372B3E" w:rsidRPr="008828A4">
        <w:rPr>
          <w:rFonts w:ascii="맑은 고딕" w:eastAsia="맑은 고딕" w:hAnsi="맑은 고딕" w:hint="eastAsia"/>
        </w:rPr>
        <w:t xml:space="preserve">E2S 경고 신호기 </w:t>
      </w:r>
      <w:hyperlink r:id="rId10" w:history="1">
        <w:r w:rsidR="00372B3E" w:rsidRPr="008828A4">
          <w:rPr>
            <w:rStyle w:val="Hyperlink"/>
            <w:rFonts w:ascii="맑은 고딕" w:eastAsia="맑은 고딕" w:hAnsi="맑은 고딕" w:hint="eastAsia"/>
          </w:rPr>
          <w:t>D1x 제품군</w:t>
        </w:r>
      </w:hyperlink>
      <w:r w:rsidR="00372B3E" w:rsidRPr="008828A4">
        <w:rPr>
          <w:rFonts w:ascii="맑은 고딕" w:eastAsia="맑은 고딕" w:hAnsi="맑은 고딕" w:hint="eastAsia"/>
        </w:rPr>
        <w:t xml:space="preserve">에 최근 추가된 D1xB2 </w:t>
      </w:r>
      <w:r w:rsidR="00351737" w:rsidRPr="008828A4">
        <w:rPr>
          <w:rFonts w:ascii="맑은 고딕" w:eastAsia="맑은 고딕" w:hAnsi="맑은 고딕" w:hint="eastAsia"/>
        </w:rPr>
        <w:t>Beacon이</w:t>
      </w:r>
      <w:r w:rsidR="00372B3E" w:rsidRPr="008828A4">
        <w:rPr>
          <w:rFonts w:ascii="맑은 고딕" w:eastAsia="맑은 고딕" w:hAnsi="맑은 고딕" w:hint="eastAsia"/>
        </w:rPr>
        <w:t xml:space="preserve"> SIL1 및 SIL 2 적합성에 관한 </w:t>
      </w:r>
      <w:r w:rsidR="00351737" w:rsidRPr="008828A4">
        <w:rPr>
          <w:rFonts w:ascii="맑은 고딕" w:eastAsia="맑은 고딕" w:hAnsi="맑은 고딕" w:hint="eastAsia"/>
        </w:rPr>
        <w:t>Global</w:t>
      </w:r>
      <w:r w:rsidR="00372B3E" w:rsidRPr="008828A4">
        <w:rPr>
          <w:rFonts w:ascii="맑은 고딕" w:eastAsia="맑은 고딕" w:hAnsi="맑은 고딕" w:hint="eastAsia"/>
        </w:rPr>
        <w:t xml:space="preserve"> 승인을 받았습니다. 광원으로는 </w:t>
      </w:r>
      <w:r w:rsidR="00351737" w:rsidRPr="008828A4">
        <w:rPr>
          <w:rFonts w:ascii="맑은 고딕" w:eastAsia="맑은 고딕" w:hAnsi="맑은 고딕" w:hint="eastAsia"/>
        </w:rPr>
        <w:t>Xenon</w:t>
      </w:r>
      <w:r w:rsidR="00372B3E" w:rsidRPr="008828A4">
        <w:rPr>
          <w:rFonts w:ascii="맑은 고딕" w:eastAsia="맑은 고딕" w:hAnsi="맑은 고딕" w:hint="eastAsia"/>
        </w:rPr>
        <w:t xml:space="preserve"> 또는 LED를 사용할 수 있습니다. </w:t>
      </w:r>
      <w:r w:rsidR="00351737" w:rsidRPr="008828A4">
        <w:rPr>
          <w:rFonts w:ascii="맑은 고딕" w:eastAsia="맑은 고딕" w:hAnsi="맑은 고딕" w:hint="eastAsia"/>
        </w:rPr>
        <w:t>Strobe</w:t>
      </w:r>
      <w:r w:rsidR="00372B3E" w:rsidRPr="008828A4">
        <w:rPr>
          <w:rFonts w:ascii="맑은 고딕" w:eastAsia="맑은 고딕" w:hAnsi="맑은 고딕" w:hint="eastAsia"/>
        </w:rPr>
        <w:t>는 5/10/15/21</w:t>
      </w:r>
      <w:r w:rsidR="00351737" w:rsidRPr="008828A4">
        <w:rPr>
          <w:rFonts w:ascii="맑은 고딕" w:eastAsia="맑은 고딕" w:hAnsi="맑은 고딕" w:hint="eastAsia"/>
        </w:rPr>
        <w:t xml:space="preserve"> Joules Xenon</w:t>
      </w:r>
      <w:r w:rsidR="00372B3E" w:rsidRPr="008828A4">
        <w:rPr>
          <w:rFonts w:ascii="맑은 고딕" w:eastAsia="맑은 고딕" w:hAnsi="맑은 고딕" w:hint="eastAsia"/>
        </w:rPr>
        <w:t>으로 네 가지</w:t>
      </w:r>
      <w:r w:rsidR="00351737" w:rsidRPr="008828A4">
        <w:rPr>
          <w:rFonts w:ascii="맑은 고딕" w:eastAsia="맑은 고딕" w:hAnsi="맑은 고딕" w:hint="eastAsia"/>
        </w:rPr>
        <w:t xml:space="preserve"> Flash</w:t>
      </w:r>
      <w:r w:rsidR="00372B3E" w:rsidRPr="008828A4">
        <w:rPr>
          <w:rFonts w:ascii="맑은 고딕" w:eastAsia="맑은 고딕" w:hAnsi="맑은 고딕" w:hint="eastAsia"/>
        </w:rPr>
        <w:t xml:space="preserve"> 속도 </w:t>
      </w:r>
      <w:r w:rsidR="00B32103" w:rsidRPr="008828A4">
        <w:rPr>
          <w:rFonts w:ascii="맑은 고딕" w:eastAsia="맑은 고딕" w:hAnsi="맑은 고딕" w:hint="eastAsia"/>
        </w:rPr>
        <w:t>선택이 가능하며</w:t>
      </w:r>
      <w:r w:rsidR="00372B3E" w:rsidRPr="008828A4">
        <w:rPr>
          <w:rFonts w:ascii="맑은 고딕" w:eastAsia="맑은 고딕" w:hAnsi="맑은 고딕" w:hint="eastAsia"/>
        </w:rPr>
        <w:t xml:space="preserve"> UL1638에 따라 </w:t>
      </w:r>
      <w:r w:rsidR="00351737" w:rsidRPr="008828A4">
        <w:rPr>
          <w:rFonts w:ascii="맑은 고딕" w:eastAsia="맑은 고딕" w:hAnsi="맑은 고딕" w:hint="eastAsia"/>
        </w:rPr>
        <w:t>사설용</w:t>
      </w:r>
      <w:r w:rsidR="00372B3E" w:rsidRPr="008828A4">
        <w:rPr>
          <w:rFonts w:ascii="맑은 고딕" w:eastAsia="맑은 고딕" w:hAnsi="맑은 고딕" w:hint="eastAsia"/>
        </w:rPr>
        <w:t xml:space="preserve"> 화재경보기로 사용할 수 있도록 </w:t>
      </w:r>
      <w:proofErr w:type="gramStart"/>
      <w:r w:rsidR="00372B3E" w:rsidRPr="008828A4">
        <w:rPr>
          <w:rFonts w:ascii="맑은 고딕" w:eastAsia="맑은 고딕" w:hAnsi="맑은 고딕" w:hint="eastAsia"/>
        </w:rPr>
        <w:t>승인</w:t>
      </w:r>
      <w:r w:rsidR="00351737" w:rsidRPr="008828A4">
        <w:rPr>
          <w:rFonts w:ascii="맑은 고딕" w:eastAsia="맑은 고딕" w:hAnsi="맑은 고딕" w:hint="eastAsia"/>
        </w:rPr>
        <w:t xml:space="preserve"> </w:t>
      </w:r>
      <w:r w:rsidR="00372B3E" w:rsidRPr="008828A4">
        <w:rPr>
          <w:rFonts w:ascii="맑은 고딕" w:eastAsia="맑은 고딕" w:hAnsi="맑은 고딕" w:hint="eastAsia"/>
        </w:rPr>
        <w:t>받았습니다</w:t>
      </w:r>
      <w:proofErr w:type="gramEnd"/>
      <w:r w:rsidR="00372B3E" w:rsidRPr="008828A4">
        <w:rPr>
          <w:rFonts w:ascii="맑은 고딕" w:eastAsia="맑은 고딕" w:hAnsi="맑은 고딕" w:hint="eastAsia"/>
        </w:rPr>
        <w:t>. 고출력</w:t>
      </w:r>
      <w:r w:rsidR="00351737" w:rsidRPr="008828A4">
        <w:rPr>
          <w:rFonts w:ascii="맑은 고딕" w:eastAsia="맑은 고딕" w:hAnsi="맑은 고딕" w:hint="eastAsia"/>
        </w:rPr>
        <w:t xml:space="preserve"> LED 제품은</w:t>
      </w:r>
      <w:r w:rsidR="00372B3E" w:rsidRPr="008828A4">
        <w:rPr>
          <w:rFonts w:ascii="맑은 고딕" w:eastAsia="맑은 고딕" w:hAnsi="맑은 고딕" w:hint="eastAsia"/>
        </w:rPr>
        <w:t xml:space="preserve"> </w:t>
      </w:r>
      <w:r w:rsidR="00351737" w:rsidRPr="008828A4">
        <w:rPr>
          <w:rFonts w:ascii="맑은 고딕" w:eastAsia="맑은 고딕" w:hAnsi="맑은 고딕" w:hint="eastAsia"/>
        </w:rPr>
        <w:t>사양을</w:t>
      </w:r>
      <w:r w:rsidR="00372B3E" w:rsidRPr="008828A4">
        <w:rPr>
          <w:rFonts w:ascii="맑은 고딕" w:eastAsia="맑은 고딕" w:hAnsi="맑은 고딕" w:hint="eastAsia"/>
        </w:rPr>
        <w:t xml:space="preserve"> </w:t>
      </w:r>
      <w:r w:rsidR="00351737" w:rsidRPr="008828A4">
        <w:rPr>
          <w:rFonts w:ascii="맑은 고딕" w:eastAsia="맑은 고딕" w:hAnsi="맑은 고딕" w:hint="eastAsia"/>
        </w:rPr>
        <w:t>일반</w:t>
      </w:r>
      <w:r w:rsidR="00372B3E" w:rsidRPr="008828A4">
        <w:rPr>
          <w:rFonts w:ascii="맑은 고딕" w:eastAsia="맑은 고딕" w:hAnsi="맑은 고딕" w:hint="eastAsia"/>
        </w:rPr>
        <w:t xml:space="preserve">, 다섯 가지 </w:t>
      </w:r>
      <w:r w:rsidR="00351737" w:rsidRPr="008828A4">
        <w:rPr>
          <w:rFonts w:ascii="맑은 고딕" w:eastAsia="맑은 고딕" w:hAnsi="맑은 고딕" w:hint="eastAsia"/>
        </w:rPr>
        <w:t>Flash 사양</w:t>
      </w:r>
      <w:r w:rsidR="00372B3E" w:rsidRPr="008828A4">
        <w:rPr>
          <w:rFonts w:ascii="맑은 고딕" w:eastAsia="맑은 고딕" w:hAnsi="맑은 고딕" w:hint="eastAsia"/>
        </w:rPr>
        <w:t xml:space="preserve"> 및 세 가지 원격으로 선택 가능한 경보 단계/채널을 갖추고 있습니다. Class I/II Division 1, Zone 1, Zone 21 </w:t>
      </w:r>
      <w:proofErr w:type="spellStart"/>
      <w:r w:rsidR="00372B3E" w:rsidRPr="008828A4">
        <w:rPr>
          <w:rFonts w:ascii="맑은 고딕" w:eastAsia="맑은 고딕" w:hAnsi="맑은 고딕" w:hint="eastAsia"/>
        </w:rPr>
        <w:t>방폭</w:t>
      </w:r>
      <w:proofErr w:type="spellEnd"/>
      <w:r w:rsidR="00372B3E" w:rsidRPr="008828A4">
        <w:rPr>
          <w:rFonts w:ascii="맑은 고딕" w:eastAsia="맑은 고딕" w:hAnsi="맑은 고딕" w:hint="eastAsia"/>
        </w:rPr>
        <w:t xml:space="preserve"> 환경에서 사용 가능한 UL/cUL 및 ULC 승인과 Zone 1, Zone 21 적용에 관한 IECEx 및 ATEX 인증을 받은 진정한 </w:t>
      </w:r>
      <w:r w:rsidR="00351737" w:rsidRPr="008828A4">
        <w:rPr>
          <w:rFonts w:ascii="맑은 고딕" w:eastAsia="맑은 고딕" w:hAnsi="맑은 고딕" w:hint="eastAsia"/>
        </w:rPr>
        <w:t>Global Solution</w:t>
      </w:r>
      <w:r w:rsidR="00372B3E" w:rsidRPr="008828A4">
        <w:rPr>
          <w:rFonts w:ascii="맑은 고딕" w:eastAsia="맑은 고딕" w:hAnsi="맑은 고딕" w:hint="eastAsia"/>
        </w:rPr>
        <w:t xml:space="preserve">입니다. </w:t>
      </w:r>
      <w:r w:rsidR="00351737" w:rsidRPr="008828A4">
        <w:rPr>
          <w:rFonts w:ascii="맑은 고딕" w:eastAsia="맑은 고딕" w:hAnsi="맑은 고딕" w:hint="eastAsia"/>
        </w:rPr>
        <w:t>Stainless Steel</w:t>
      </w:r>
      <w:r w:rsidR="00372B3E" w:rsidRPr="008828A4">
        <w:rPr>
          <w:rFonts w:ascii="맑은 고딕" w:eastAsia="맑은 고딕" w:hAnsi="맑은 고딕" w:hint="eastAsia"/>
        </w:rPr>
        <w:t xml:space="preserve"> </w:t>
      </w:r>
      <w:r w:rsidR="00351737" w:rsidRPr="008828A4">
        <w:rPr>
          <w:rFonts w:ascii="맑은 고딕" w:eastAsia="맑은 고딕" w:hAnsi="맑은 고딕" w:hint="eastAsia"/>
        </w:rPr>
        <w:t>Guard</w:t>
      </w:r>
      <w:r w:rsidR="00372B3E" w:rsidRPr="008828A4">
        <w:rPr>
          <w:rFonts w:ascii="맑은 고딕" w:eastAsia="맑은 고딕" w:hAnsi="맑은 고딕" w:hint="eastAsia"/>
        </w:rPr>
        <w:t xml:space="preserve">로 보호되는 UV 안정 </w:t>
      </w:r>
      <w:proofErr w:type="spellStart"/>
      <w:r w:rsidR="00372B3E" w:rsidRPr="008828A4">
        <w:rPr>
          <w:rFonts w:ascii="맑은 고딕" w:eastAsia="맑은 고딕" w:hAnsi="맑은 고딕" w:hint="eastAsia"/>
        </w:rPr>
        <w:t>폴리카보네이트</w:t>
      </w:r>
      <w:proofErr w:type="spellEnd"/>
      <w:r w:rsidR="00372B3E" w:rsidRPr="008828A4">
        <w:rPr>
          <w:rFonts w:ascii="맑은 고딕" w:eastAsia="맑은 고딕" w:hAnsi="맑은 고딕" w:hint="eastAsia"/>
        </w:rPr>
        <w:t xml:space="preserve"> 렌즈 필터는 주황색, 파란색, 투명, 녹색, 자홍색, 빨간색 및 노란색 중 선택할 수 있습니다. 렌즈는 조명 출력을 향상하고 현장에서 교체 가능하도록 설계되어 현장에서 </w:t>
      </w:r>
      <w:r w:rsidR="00351737" w:rsidRPr="008828A4">
        <w:rPr>
          <w:rFonts w:ascii="맑은 고딕" w:eastAsia="맑은 고딕" w:hAnsi="맑은 고딕" w:hint="eastAsia"/>
        </w:rPr>
        <w:t>Beacon</w:t>
      </w:r>
      <w:r w:rsidR="00372B3E" w:rsidRPr="008828A4">
        <w:rPr>
          <w:rFonts w:ascii="맑은 고딕" w:eastAsia="맑은 고딕" w:hAnsi="맑은 고딕" w:hint="eastAsia"/>
        </w:rPr>
        <w:t xml:space="preserve">의 </w:t>
      </w:r>
      <w:r w:rsidR="008927C0" w:rsidRPr="008828A4">
        <w:rPr>
          <w:rFonts w:ascii="맑은 고딕" w:eastAsia="맑은 고딕" w:hAnsi="맑은 고딕" w:hint="eastAsia"/>
        </w:rPr>
        <w:t>Lens 색상을</w:t>
      </w:r>
      <w:r w:rsidR="00372B3E" w:rsidRPr="008828A4">
        <w:rPr>
          <w:rFonts w:ascii="맑은 고딕" w:eastAsia="맑은 고딕" w:hAnsi="맑은 고딕" w:hint="eastAsia"/>
        </w:rPr>
        <w:t xml:space="preserve"> 변경할 수 있습니다. 돌입 및 동작 전류가 낮으므로 회로당 더 많은 장치를 설치할 수 있어 시스템 설계가 간소해지고 비용이 절감됩니다. 같은 회로상의 모든 </w:t>
      </w:r>
      <w:r w:rsidR="0049159D" w:rsidRPr="008828A4">
        <w:rPr>
          <w:rFonts w:ascii="맑은 고딕" w:eastAsia="맑은 고딕" w:hAnsi="맑은 고딕" w:hint="eastAsia"/>
        </w:rPr>
        <w:t>Beacon은</w:t>
      </w:r>
      <w:r w:rsidR="00372B3E" w:rsidRPr="008828A4">
        <w:rPr>
          <w:rFonts w:ascii="맑은 고딕" w:eastAsia="맑은 고딕" w:hAnsi="맑은 고딕" w:hint="eastAsia"/>
        </w:rPr>
        <w:t xml:space="preserve"> 자동으로 동기화됩니다. </w:t>
      </w:r>
    </w:p>
    <w:p w14:paraId="0E09AC91" w14:textId="77777777" w:rsidR="00B754A8" w:rsidRPr="008828A4" w:rsidRDefault="00B754A8" w:rsidP="00A43587">
      <w:pPr>
        <w:tabs>
          <w:tab w:val="left" w:pos="851"/>
          <w:tab w:val="right" w:pos="9072"/>
        </w:tabs>
        <w:rPr>
          <w:rFonts w:ascii="맑은 고딕" w:eastAsia="맑은 고딕" w:hAnsi="맑은 고딕"/>
        </w:rPr>
      </w:pPr>
    </w:p>
    <w:p w14:paraId="3FF255BE" w14:textId="207C3916" w:rsidR="000D3795" w:rsidRPr="008828A4" w:rsidRDefault="00373034" w:rsidP="000D3795">
      <w:pPr>
        <w:tabs>
          <w:tab w:val="left" w:pos="851"/>
          <w:tab w:val="right" w:pos="9072"/>
        </w:tabs>
        <w:rPr>
          <w:rFonts w:ascii="맑은 고딕" w:eastAsia="맑은 고딕" w:hAnsi="맑은 고딕"/>
        </w:rPr>
      </w:pPr>
      <w:r w:rsidRPr="008828A4">
        <w:rPr>
          <w:rFonts w:ascii="맑은 고딕" w:eastAsia="맑은 고딕" w:hAnsi="맑은 고딕" w:hint="eastAsia"/>
        </w:rPr>
        <w:t>청각 장애인을</w:t>
      </w:r>
      <w:r w:rsidR="008927C0" w:rsidRPr="008828A4">
        <w:rPr>
          <w:rFonts w:ascii="맑은 고딕" w:eastAsia="맑은 고딕" w:hAnsi="맑은 고딕" w:hint="eastAsia"/>
        </w:rPr>
        <w:t xml:space="preserve"> </w:t>
      </w:r>
      <w:r w:rsidRPr="008828A4">
        <w:rPr>
          <w:rFonts w:ascii="맑은 고딕" w:eastAsia="맑은 고딕" w:hAnsi="맑은 고딕" w:hint="eastAsia"/>
        </w:rPr>
        <w:t xml:space="preserve">위한 비상 신호 장치로써 </w:t>
      </w:r>
      <w:r w:rsidR="0049159D" w:rsidRPr="008828A4">
        <w:rPr>
          <w:rFonts w:ascii="맑은 고딕" w:eastAsia="맑은 고딕" w:hAnsi="맑은 고딕" w:hint="eastAsia"/>
        </w:rPr>
        <w:t>공공용</w:t>
      </w:r>
      <w:r w:rsidRPr="008828A4">
        <w:rPr>
          <w:rFonts w:ascii="맑은 고딕" w:eastAsia="맑은 고딕" w:hAnsi="맑은 고딕" w:hint="eastAsia"/>
        </w:rPr>
        <w:t xml:space="preserve"> 화재 경보기 설치를 위해 UL1971에 적합한 신호기가 필요한 시설의 경우 D1xB2XH1 및 D1xB2XH2가 가장 밝은 자동 동기화 솔루션입니다. </w:t>
      </w:r>
    </w:p>
    <w:p w14:paraId="7FFD32FF" w14:textId="77777777" w:rsidR="008D0D31" w:rsidRPr="008828A4" w:rsidRDefault="008D0D31" w:rsidP="000D3795">
      <w:pPr>
        <w:tabs>
          <w:tab w:val="left" w:pos="851"/>
          <w:tab w:val="right" w:pos="9072"/>
        </w:tabs>
        <w:rPr>
          <w:rFonts w:ascii="맑은 고딕" w:eastAsia="맑은 고딕" w:hAnsi="맑은 고딕" w:cs="Times New Roman"/>
          <w:color w:val="0000FF" w:themeColor="hyperlink"/>
          <w:u w:val="single"/>
        </w:rPr>
      </w:pPr>
    </w:p>
    <w:p w14:paraId="63152A40" w14:textId="1EF32CB9" w:rsidR="00B754A8" w:rsidRPr="008828A4" w:rsidRDefault="008977E3" w:rsidP="00B754A8">
      <w:pPr>
        <w:rPr>
          <w:rFonts w:ascii="맑은 고딕" w:eastAsia="맑은 고딕" w:hAnsi="맑은 고딕" w:cs="Times New Roman"/>
        </w:rPr>
      </w:pPr>
      <w:r w:rsidRPr="008828A4">
        <w:rPr>
          <w:rFonts w:ascii="맑은 고딕" w:eastAsia="맑은 고딕" w:hAnsi="맑은 고딕" w:hint="eastAsia"/>
        </w:rPr>
        <w:t xml:space="preserve">모든 제품은 2 x 3/4"NPT, 2 x M20 측면 </w:t>
      </w:r>
      <w:r w:rsidR="0049159D" w:rsidRPr="008828A4">
        <w:rPr>
          <w:rFonts w:ascii="맑은 고딕" w:eastAsia="맑은 고딕" w:hAnsi="맑은 고딕" w:hint="eastAsia"/>
        </w:rPr>
        <w:t>Cable 인입구</w:t>
      </w:r>
      <w:r w:rsidRPr="008828A4">
        <w:rPr>
          <w:rFonts w:ascii="맑은 고딕" w:eastAsia="맑은 고딕" w:hAnsi="맑은 고딕" w:hint="eastAsia"/>
        </w:rPr>
        <w:t xml:space="preserve">와 1 x 3/4"NPT </w:t>
      </w:r>
      <w:r w:rsidR="0049159D" w:rsidRPr="008828A4">
        <w:rPr>
          <w:rFonts w:ascii="맑은 고딕" w:eastAsia="맑은 고딕" w:hAnsi="맑은 고딕" w:hint="eastAsia"/>
        </w:rPr>
        <w:t>Pendant</w:t>
      </w:r>
      <w:r w:rsidRPr="008828A4">
        <w:rPr>
          <w:rFonts w:ascii="맑은 고딕" w:eastAsia="맑은 고딕" w:hAnsi="맑은 고딕" w:hint="eastAsia"/>
        </w:rPr>
        <w:t xml:space="preserve"> </w:t>
      </w:r>
      <w:r w:rsidR="0049159D" w:rsidRPr="008828A4">
        <w:rPr>
          <w:rFonts w:ascii="맑은 고딕" w:eastAsia="맑은 고딕" w:hAnsi="맑은 고딕" w:hint="eastAsia"/>
        </w:rPr>
        <w:t>인입구</w:t>
      </w:r>
      <w:r w:rsidRPr="008828A4">
        <w:rPr>
          <w:rFonts w:ascii="맑은 고딕" w:eastAsia="맑은 고딕" w:hAnsi="맑은 고딕" w:hint="eastAsia"/>
        </w:rPr>
        <w:t xml:space="preserve">의 다중 </w:t>
      </w:r>
      <w:r w:rsidR="0049159D" w:rsidRPr="008828A4">
        <w:rPr>
          <w:rFonts w:ascii="맑은 고딕" w:eastAsia="맑은 고딕" w:hAnsi="맑은 고딕" w:hint="eastAsia"/>
        </w:rPr>
        <w:t>Cable 인입구가</w:t>
      </w:r>
      <w:r w:rsidRPr="008828A4">
        <w:rPr>
          <w:rFonts w:ascii="맑은 고딕" w:eastAsia="맑은 고딕" w:hAnsi="맑은 고딕" w:hint="eastAsia"/>
        </w:rPr>
        <w:t xml:space="preserve"> 있는 혁신적인 </w:t>
      </w:r>
      <w:proofErr w:type="spellStart"/>
      <w:r w:rsidR="0049159D" w:rsidRPr="008828A4">
        <w:rPr>
          <w:rFonts w:ascii="맑은 고딕" w:eastAsia="맑은 고딕" w:hAnsi="맑은 고딕" w:hint="eastAsia"/>
        </w:rPr>
        <w:t>외함을</w:t>
      </w:r>
      <w:proofErr w:type="spellEnd"/>
      <w:r w:rsidRPr="008828A4">
        <w:rPr>
          <w:rFonts w:ascii="맑은 고딕" w:eastAsia="맑은 고딕" w:hAnsi="맑은 고딕" w:hint="eastAsia"/>
        </w:rPr>
        <w:t xml:space="preserve"> 채택했습니다</w:t>
      </w:r>
      <w:r w:rsidR="00F84176" w:rsidRPr="008828A4">
        <w:rPr>
          <w:rFonts w:ascii="맑은 고딕" w:eastAsia="맑은 고딕" w:hAnsi="맑은 고딕" w:hint="eastAsia"/>
        </w:rPr>
        <w:t>. 나사선이</w:t>
      </w:r>
      <w:r w:rsidRPr="008828A4">
        <w:rPr>
          <w:rFonts w:ascii="맑은 고딕" w:eastAsia="맑은 고딕" w:hAnsi="맑은 고딕" w:hint="eastAsia"/>
        </w:rPr>
        <w:t xml:space="preserve"> 있는 화염통로를 통해 빠르게 설치할 수 있고 정비 검사가 </w:t>
      </w:r>
      <w:proofErr w:type="spellStart"/>
      <w:r w:rsidRPr="008828A4">
        <w:rPr>
          <w:rFonts w:ascii="맑은 고딕" w:eastAsia="맑은 고딕" w:hAnsi="맑은 고딕" w:hint="eastAsia"/>
        </w:rPr>
        <w:t>간소해지며</w:t>
      </w:r>
      <w:proofErr w:type="spellEnd"/>
      <w:r w:rsidRPr="008828A4">
        <w:rPr>
          <w:rFonts w:ascii="맑은 고딕" w:eastAsia="맑은 고딕" w:hAnsi="맑은 고딕" w:hint="eastAsia"/>
        </w:rPr>
        <w:t xml:space="preserve"> </w:t>
      </w:r>
      <w:proofErr w:type="spellStart"/>
      <w:r w:rsidR="00F84176" w:rsidRPr="008828A4">
        <w:rPr>
          <w:rFonts w:ascii="맑은 고딕" w:eastAsia="맑은 고딕" w:hAnsi="맑은 고딕" w:hint="eastAsia"/>
        </w:rPr>
        <w:t>단자대</w:t>
      </w:r>
      <w:proofErr w:type="spellEnd"/>
      <w:r w:rsidR="00F84176" w:rsidRPr="008828A4">
        <w:rPr>
          <w:rFonts w:ascii="맑은 고딕" w:eastAsia="맑은 고딕" w:hAnsi="맑은 고딕" w:hint="eastAsia"/>
        </w:rPr>
        <w:t xml:space="preserve"> 공간이 넓어서 전선 작업에 용이합니다. </w:t>
      </w:r>
      <w:r w:rsidRPr="008828A4">
        <w:rPr>
          <w:rFonts w:ascii="맑은 고딕" w:eastAsia="맑은 고딕" w:hAnsi="맑은 고딕" w:hint="eastAsia"/>
        </w:rPr>
        <w:t xml:space="preserve">가벼운 해양 등급 알루미늄 부식 방지 </w:t>
      </w:r>
      <w:proofErr w:type="spellStart"/>
      <w:r w:rsidR="00464511" w:rsidRPr="008828A4">
        <w:rPr>
          <w:rFonts w:ascii="맑은 고딕" w:eastAsia="맑은 고딕" w:hAnsi="맑은 고딕" w:hint="eastAsia"/>
        </w:rPr>
        <w:t>외함은</w:t>
      </w:r>
      <w:proofErr w:type="spellEnd"/>
      <w:r w:rsidRPr="008828A4">
        <w:rPr>
          <w:rFonts w:ascii="맑은 고딕" w:eastAsia="맑은 고딕" w:hAnsi="맑은 고딕" w:hint="eastAsia"/>
        </w:rPr>
        <w:t xml:space="preserve"> 내장된 설치용 </w:t>
      </w:r>
      <w:r w:rsidR="00E7491E" w:rsidRPr="008828A4">
        <w:rPr>
          <w:rFonts w:ascii="맑은 고딕" w:eastAsia="맑은 고딕" w:hAnsi="맑은 고딕" w:hint="eastAsia"/>
        </w:rPr>
        <w:t>Lug를</w:t>
      </w:r>
      <w:r w:rsidRPr="008828A4">
        <w:rPr>
          <w:rFonts w:ascii="맑은 고딕" w:eastAsia="맑은 고딕" w:hAnsi="맑은 고딕" w:hint="eastAsia"/>
        </w:rPr>
        <w:t xml:space="preserve"> 사용하여 표면에 설치하거나 전선관에 설치할 수 있습니다. 선택 사양인 </w:t>
      </w:r>
      <w:r w:rsidR="00464511" w:rsidRPr="008828A4">
        <w:rPr>
          <w:rFonts w:ascii="맑은 고딕" w:eastAsia="맑은 고딕" w:hAnsi="맑은 고딕" w:hint="eastAsia"/>
        </w:rPr>
        <w:t>Stainless Steel</w:t>
      </w:r>
      <w:r w:rsidRPr="008828A4">
        <w:rPr>
          <w:rFonts w:ascii="맑은 고딕" w:eastAsia="맑은 고딕" w:hAnsi="맑은 고딕" w:hint="eastAsia"/>
        </w:rPr>
        <w:t xml:space="preserve"> </w:t>
      </w:r>
      <w:r w:rsidR="00464511" w:rsidRPr="008828A4">
        <w:rPr>
          <w:rFonts w:ascii="맑은 고딕" w:eastAsia="맑은 고딕" w:hAnsi="맑은 고딕" w:hint="eastAsia"/>
        </w:rPr>
        <w:t>Bracket</w:t>
      </w:r>
      <w:r w:rsidRPr="008828A4">
        <w:rPr>
          <w:rFonts w:ascii="맑은 고딕" w:eastAsia="맑은 고딕" w:hAnsi="맑은 고딕" w:hint="eastAsia"/>
        </w:rPr>
        <w:t xml:space="preserve">을 사용하면 위치를 완전히 조절하여 모든 방향에서 최적의 효과를 낼 수 있습니다. </w:t>
      </w:r>
    </w:p>
    <w:p w14:paraId="319797E9" w14:textId="77777777" w:rsidR="00A43587" w:rsidRPr="008828A4" w:rsidRDefault="00A43587" w:rsidP="00A43587">
      <w:pPr>
        <w:tabs>
          <w:tab w:val="left" w:pos="851"/>
          <w:tab w:val="right" w:pos="9072"/>
        </w:tabs>
        <w:rPr>
          <w:rFonts w:ascii="맑은 고딕" w:eastAsia="맑은 고딕" w:hAnsi="맑은 고딕" w:cs="Times New Roman"/>
        </w:rPr>
      </w:pPr>
    </w:p>
    <w:p w14:paraId="0333BF92" w14:textId="23A03587" w:rsidR="00A43587" w:rsidRPr="008828A4" w:rsidRDefault="00A43587" w:rsidP="00A43587">
      <w:pPr>
        <w:tabs>
          <w:tab w:val="left" w:pos="851"/>
          <w:tab w:val="right" w:pos="9072"/>
        </w:tabs>
        <w:rPr>
          <w:rFonts w:ascii="맑은 고딕" w:eastAsia="맑은 고딕" w:hAnsi="맑은 고딕"/>
        </w:rPr>
      </w:pPr>
      <w:r w:rsidRPr="008828A4">
        <w:rPr>
          <w:rFonts w:ascii="맑은 고딕" w:eastAsia="맑은 고딕" w:hAnsi="맑은 고딕" w:hint="eastAsia"/>
        </w:rPr>
        <w:lastRenderedPageBreak/>
        <w:t xml:space="preserve">D1x 제품군에는 </w:t>
      </w:r>
      <w:r w:rsidR="00F90559" w:rsidRPr="008828A4">
        <w:rPr>
          <w:rFonts w:ascii="맑은 고딕" w:eastAsia="맑은 고딕" w:hAnsi="맑은 고딕" w:hint="eastAsia"/>
        </w:rPr>
        <w:t>개별 Beacon은</w:t>
      </w:r>
      <w:r w:rsidRPr="008828A4">
        <w:rPr>
          <w:rFonts w:ascii="맑은 고딕" w:eastAsia="맑은 고딕" w:hAnsi="맑은 고딕" w:hint="eastAsia"/>
        </w:rPr>
        <w:t xml:space="preserve"> 물론 최대 116dB(A)의 사운드 출력과 64개의 사용자 선택 가능 </w:t>
      </w:r>
      <w:proofErr w:type="spellStart"/>
      <w:r w:rsidRPr="008828A4">
        <w:rPr>
          <w:rFonts w:ascii="맑은 고딕" w:eastAsia="맑은 고딕" w:hAnsi="맑은 고딕" w:hint="eastAsia"/>
        </w:rPr>
        <w:t>경보음</w:t>
      </w:r>
      <w:proofErr w:type="spellEnd"/>
      <w:r w:rsidRPr="008828A4">
        <w:rPr>
          <w:rFonts w:ascii="맑은 고딕" w:eastAsia="맑은 고딕" w:hAnsi="맑은 고딕" w:hint="eastAsia"/>
        </w:rPr>
        <w:t xml:space="preserve"> 및 4개의 원격 선택 가능한 단계/채널을 제공하는 </w:t>
      </w:r>
      <w:r w:rsidR="00F90559" w:rsidRPr="008828A4">
        <w:rPr>
          <w:rFonts w:ascii="맑은 고딕" w:eastAsia="맑은 고딕" w:hAnsi="맑은 고딕" w:hint="eastAsia"/>
        </w:rPr>
        <w:t>일체형</w:t>
      </w:r>
      <w:r w:rsidRPr="008828A4">
        <w:rPr>
          <w:rFonts w:ascii="맑은 고딕" w:eastAsia="맑은 고딕" w:hAnsi="맑은 고딕" w:hint="eastAsia"/>
        </w:rPr>
        <w:t xml:space="preserve"> 장치가 포함되어 단일 장치에서 여러 시나리오의 가청 신호를 지원합니다. 통합된 </w:t>
      </w:r>
      <w:r w:rsidR="00F90559" w:rsidRPr="008828A4">
        <w:rPr>
          <w:rFonts w:ascii="맑은 고딕" w:eastAsia="맑은 고딕" w:hAnsi="맑은 고딕" w:hint="eastAsia"/>
        </w:rPr>
        <w:t>Xenon Beacon은</w:t>
      </w:r>
      <w:r w:rsidRPr="008828A4">
        <w:rPr>
          <w:rFonts w:ascii="맑은 고딕" w:eastAsia="맑은 고딕" w:hAnsi="맑은 고딕" w:hint="eastAsia"/>
        </w:rPr>
        <w:t xml:space="preserve"> 내부적으로 경보 경적과 연결되어 </w:t>
      </w:r>
      <w:r w:rsidR="00413159" w:rsidRPr="008828A4">
        <w:rPr>
          <w:rFonts w:ascii="맑은 고딕" w:eastAsia="맑은 고딕" w:hAnsi="맑은 고딕" w:hint="eastAsia"/>
        </w:rPr>
        <w:t xml:space="preserve">Cabling 작업과 </w:t>
      </w:r>
      <w:r w:rsidRPr="008828A4">
        <w:rPr>
          <w:rFonts w:ascii="맑은 고딕" w:eastAsia="맑은 고딕" w:hAnsi="맑은 고딕" w:hint="eastAsia"/>
        </w:rPr>
        <w:t xml:space="preserve">설치 시간을 최소화할 수 있으며 경보 </w:t>
      </w:r>
      <w:r w:rsidR="00413159" w:rsidRPr="008828A4">
        <w:rPr>
          <w:rFonts w:ascii="맑은 고딕" w:eastAsia="맑은 고딕" w:hAnsi="맑은 고딕" w:hint="eastAsia"/>
        </w:rPr>
        <w:t>음</w:t>
      </w:r>
      <w:r w:rsidRPr="008828A4">
        <w:rPr>
          <w:rFonts w:ascii="맑은 고딕" w:eastAsia="맑은 고딕" w:hAnsi="맑은 고딕" w:hint="eastAsia"/>
        </w:rPr>
        <w:t xml:space="preserve">과 </w:t>
      </w:r>
      <w:r w:rsidR="00413159" w:rsidRPr="008828A4">
        <w:rPr>
          <w:rFonts w:ascii="맑은 고딕" w:eastAsia="맑은 고딕" w:hAnsi="맑은 고딕" w:hint="eastAsia"/>
        </w:rPr>
        <w:t>Strobe</w:t>
      </w:r>
      <w:r w:rsidRPr="008828A4">
        <w:rPr>
          <w:rFonts w:ascii="맑은 고딕" w:eastAsia="맑은 고딕" w:hAnsi="맑은 고딕" w:hint="eastAsia"/>
        </w:rPr>
        <w:t xml:space="preserve">를 동시에 또는 </w:t>
      </w:r>
      <w:r w:rsidR="00413159" w:rsidRPr="008828A4">
        <w:rPr>
          <w:rFonts w:ascii="맑은 고딕" w:eastAsia="맑은 고딕" w:hAnsi="맑은 고딕" w:hint="eastAsia"/>
        </w:rPr>
        <w:t>개별적으로</w:t>
      </w:r>
      <w:r w:rsidRPr="008828A4">
        <w:rPr>
          <w:rFonts w:ascii="맑은 고딕" w:eastAsia="맑은 고딕" w:hAnsi="맑은 고딕" w:hint="eastAsia"/>
        </w:rPr>
        <w:t xml:space="preserve"> 시작할 수 있습니다. </w:t>
      </w:r>
    </w:p>
    <w:p w14:paraId="260919DD" w14:textId="4631FC0A" w:rsidR="005143D3" w:rsidRPr="008828A4" w:rsidRDefault="005143D3" w:rsidP="00A43587">
      <w:pPr>
        <w:tabs>
          <w:tab w:val="left" w:pos="851"/>
          <w:tab w:val="right" w:pos="9072"/>
        </w:tabs>
        <w:rPr>
          <w:rFonts w:ascii="맑은 고딕" w:eastAsia="맑은 고딕" w:hAnsi="맑은 고딕"/>
        </w:rPr>
      </w:pPr>
    </w:p>
    <w:p w14:paraId="069EF3C9" w14:textId="2DC144B8" w:rsidR="005143D3" w:rsidRPr="008828A4" w:rsidRDefault="005143D3" w:rsidP="00A43587">
      <w:pPr>
        <w:tabs>
          <w:tab w:val="left" w:pos="851"/>
          <w:tab w:val="right" w:pos="9072"/>
        </w:tabs>
        <w:rPr>
          <w:rFonts w:ascii="맑은 고딕" w:eastAsia="맑은 고딕" w:hAnsi="맑은 고딕"/>
        </w:rPr>
      </w:pPr>
      <w:r w:rsidRPr="008828A4">
        <w:rPr>
          <w:rFonts w:ascii="맑은 고딕" w:eastAsia="맑은 고딕" w:hAnsi="맑은 고딕" w:hint="eastAsia"/>
        </w:rPr>
        <w:t>E2S 경고 신호기는 샌안토니오에서 개최되는 NFPA C&amp;E(2019년 6월 17일 ~ 19일)에서 D1xB2 신제품으로 1445</w:t>
      </w:r>
      <w:r w:rsidR="00413159" w:rsidRPr="008828A4">
        <w:rPr>
          <w:rFonts w:ascii="맑은 고딕" w:eastAsia="맑은 고딕" w:hAnsi="맑은 고딕" w:hint="eastAsia"/>
        </w:rPr>
        <w:t>번 부스</w:t>
      </w:r>
      <w:r w:rsidRPr="008828A4">
        <w:rPr>
          <w:rFonts w:ascii="맑은 고딕" w:eastAsia="맑은 고딕" w:hAnsi="맑은 고딕" w:hint="eastAsia"/>
        </w:rPr>
        <w:t>에서 전시됩니다.</w:t>
      </w:r>
    </w:p>
    <w:p w14:paraId="46D05982" w14:textId="7A474539" w:rsidR="00676E27" w:rsidRPr="008828A4" w:rsidRDefault="00676E27" w:rsidP="00F7339A">
      <w:pPr>
        <w:rPr>
          <w:rFonts w:ascii="맑은 고딕" w:eastAsia="맑은 고딕" w:hAnsi="맑은 고딕"/>
        </w:rPr>
      </w:pPr>
    </w:p>
    <w:p w14:paraId="3C710D54" w14:textId="73E7CBFF" w:rsidR="00F079C2" w:rsidRPr="008828A4" w:rsidRDefault="00F079C2" w:rsidP="00F079C2">
      <w:pPr>
        <w:tabs>
          <w:tab w:val="left" w:pos="851"/>
          <w:tab w:val="right" w:pos="9072"/>
        </w:tabs>
        <w:rPr>
          <w:rFonts w:ascii="맑은 고딕" w:eastAsia="맑은 고딕" w:hAnsi="맑은 고딕"/>
        </w:rPr>
      </w:pPr>
      <w:r w:rsidRPr="008828A4">
        <w:rPr>
          <w:rFonts w:ascii="맑은 고딕" w:eastAsia="맑은 고딕" w:hAnsi="맑은 고딕" w:hint="eastAsia"/>
        </w:rPr>
        <w:t>*** Ends: body copy 394 words ***</w:t>
      </w:r>
    </w:p>
    <w:p w14:paraId="1B378835" w14:textId="781BBB63" w:rsidR="00F079C2" w:rsidRPr="008828A4" w:rsidRDefault="00F079C2" w:rsidP="00F7339A">
      <w:pPr>
        <w:rPr>
          <w:rFonts w:ascii="맑은 고딕" w:eastAsia="맑은 고딕" w:hAnsi="맑은 고딕"/>
        </w:rPr>
      </w:pPr>
    </w:p>
    <w:p w14:paraId="2DCC2E5A" w14:textId="77777777" w:rsidR="00D62B14" w:rsidRDefault="00D62B14">
      <w:pPr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14:paraId="0D7E4644" w14:textId="18812745" w:rsidR="00E83B63" w:rsidRPr="008828A4" w:rsidRDefault="00E83B63" w:rsidP="00937784">
      <w:pPr>
        <w:rPr>
          <w:rFonts w:ascii="맑은 고딕" w:eastAsia="맑은 고딕" w:hAnsi="맑은 고딕" w:cs="Arial"/>
          <w:b/>
        </w:rPr>
      </w:pPr>
      <w:r w:rsidRPr="008828A4">
        <w:rPr>
          <w:rFonts w:ascii="맑은 고딕" w:eastAsia="맑은 고딕" w:hAnsi="맑은 고딕" w:hint="eastAsia"/>
          <w:b/>
        </w:rPr>
        <w:lastRenderedPageBreak/>
        <w:t>편집자를 위한 참고사항.</w:t>
      </w:r>
    </w:p>
    <w:p w14:paraId="405A4CB6" w14:textId="43EB76B0" w:rsidR="00E83B63" w:rsidRPr="008828A4" w:rsidRDefault="00E83B63" w:rsidP="00937784">
      <w:pPr>
        <w:rPr>
          <w:rFonts w:ascii="맑은 고딕" w:eastAsia="맑은 고딕" w:hAnsi="맑은 고딕" w:cs="Arial"/>
        </w:rPr>
      </w:pPr>
      <w:r w:rsidRPr="008828A4">
        <w:rPr>
          <w:rFonts w:ascii="맑은 고딕" w:eastAsia="맑은 고딕" w:hAnsi="맑은 고딕"/>
          <w:b/>
        </w:rPr>
        <w:t>2019년 5월 9일</w:t>
      </w:r>
      <w:r w:rsidRPr="008828A4">
        <w:rPr>
          <w:rFonts w:ascii="맑은 고딕" w:eastAsia="맑은 고딕" w:hAnsi="맑은 고딕" w:hint="eastAsia"/>
          <w:b/>
        </w:rPr>
        <w:t xml:space="preserve"> 공개</w:t>
      </w:r>
      <w:r w:rsidRPr="008828A4">
        <w:rPr>
          <w:rFonts w:ascii="맑은 고딕" w:eastAsia="맑은 고딕" w:hAnsi="맑은 고딕" w:hint="eastAsia"/>
        </w:rPr>
        <w:br/>
      </w:r>
      <w:r w:rsidRPr="008828A4">
        <w:rPr>
          <w:rFonts w:ascii="맑은 고딕" w:eastAsia="맑은 고딕" w:hAnsi="맑은 고딕" w:cs="Arial"/>
        </w:rPr>
        <w:br/>
      </w:r>
      <w:r w:rsidRPr="008828A4">
        <w:rPr>
          <w:rFonts w:ascii="맑은 고딕" w:eastAsia="맑은 고딕" w:hAnsi="맑은 고딕" w:cs="Arial" w:hint="eastAsia"/>
        </w:rPr>
        <w:t>모든 문의사항은 다음으로 연락주세요</w:t>
      </w:r>
      <w:r w:rsidRPr="008828A4">
        <w:rPr>
          <w:rFonts w:ascii="맑은 고딕" w:eastAsia="맑은 고딕" w:hAnsi="맑은 고딕" w:cs="Arial"/>
        </w:rPr>
        <w:t>:</w:t>
      </w:r>
      <w:r w:rsidRPr="008828A4">
        <w:rPr>
          <w:rFonts w:ascii="맑은 고딕" w:eastAsia="맑은 고딕" w:hAnsi="맑은 고딕" w:cs="Arial"/>
        </w:rPr>
        <w:tab/>
      </w:r>
    </w:p>
    <w:p w14:paraId="633DA9D2" w14:textId="77777777" w:rsidR="00E83B63" w:rsidRPr="008828A4" w:rsidRDefault="00E83B63" w:rsidP="00937784">
      <w:pPr>
        <w:rPr>
          <w:rFonts w:ascii="맑은 고딕" w:eastAsia="맑은 고딕" w:hAnsi="맑은 고딕" w:cs="Arial"/>
        </w:rPr>
      </w:pPr>
    </w:p>
    <w:p w14:paraId="4FA8D6F9" w14:textId="77777777" w:rsidR="00E83B63" w:rsidRPr="008828A4" w:rsidRDefault="00E83B63" w:rsidP="00937784">
      <w:pPr>
        <w:rPr>
          <w:rFonts w:ascii="맑은 고딕" w:eastAsia="맑은 고딕" w:hAnsi="맑은 고딕" w:cs="Arial"/>
          <w:lang w:eastAsia="en-GB"/>
        </w:rPr>
      </w:pPr>
      <w:r w:rsidRPr="008828A4">
        <w:rPr>
          <w:rFonts w:ascii="맑은 고딕" w:eastAsia="맑은 고딕" w:hAnsi="맑은 고딕" w:cs="Arial"/>
          <w:lang w:eastAsia="en-GB"/>
        </w:rPr>
        <w:t>Nigel May</w:t>
      </w:r>
      <w:r w:rsidRPr="008828A4">
        <w:rPr>
          <w:rFonts w:ascii="맑은 고딕" w:eastAsia="맑은 고딕" w:hAnsi="맑은 고딕" w:cs="Arial"/>
          <w:lang w:eastAsia="en-GB"/>
        </w:rPr>
        <w:tab/>
      </w:r>
    </w:p>
    <w:p w14:paraId="1B4BE7B3" w14:textId="77777777" w:rsidR="00E83B63" w:rsidRPr="008828A4" w:rsidRDefault="00E83B63" w:rsidP="00937784">
      <w:pPr>
        <w:rPr>
          <w:rFonts w:ascii="맑은 고딕" w:eastAsia="맑은 고딕" w:hAnsi="맑은 고딕" w:cs="Arial"/>
          <w:lang w:eastAsia="en-GB"/>
        </w:rPr>
      </w:pPr>
      <w:r w:rsidRPr="008828A4">
        <w:rPr>
          <w:rFonts w:ascii="맑은 고딕" w:eastAsia="맑은 고딕" w:hAnsi="맑은 고딕" w:cs="Arial"/>
          <w:lang w:eastAsia="en-GB"/>
        </w:rPr>
        <w:t>Parkfield Communications Limited</w:t>
      </w:r>
    </w:p>
    <w:p w14:paraId="4A047E51" w14:textId="77777777" w:rsidR="00E83B63" w:rsidRPr="008828A4" w:rsidRDefault="00E83B63" w:rsidP="00937784">
      <w:pPr>
        <w:rPr>
          <w:rFonts w:ascii="맑은 고딕" w:eastAsia="맑은 고딕" w:hAnsi="맑은 고딕" w:cs="Arial"/>
          <w:lang w:eastAsia="en-GB"/>
        </w:rPr>
      </w:pPr>
      <w:r w:rsidRPr="008828A4">
        <w:rPr>
          <w:rFonts w:ascii="맑은 고딕" w:eastAsia="맑은 고딕" w:hAnsi="맑은 고딕" w:cs="Arial"/>
          <w:lang w:eastAsia="en-GB"/>
        </w:rPr>
        <w:t>Parkfield House</w:t>
      </w:r>
    </w:p>
    <w:p w14:paraId="296EBD6C" w14:textId="77777777" w:rsidR="00E83B63" w:rsidRPr="008828A4" w:rsidRDefault="00E83B63" w:rsidP="00937784">
      <w:pPr>
        <w:rPr>
          <w:rFonts w:ascii="맑은 고딕" w:eastAsia="맑은 고딕" w:hAnsi="맑은 고딕" w:cs="Arial"/>
        </w:rPr>
      </w:pPr>
      <w:r w:rsidRPr="008828A4">
        <w:rPr>
          <w:rFonts w:ascii="맑은 고딕" w:eastAsia="맑은 고딕" w:hAnsi="맑은 고딕" w:cs="Arial"/>
        </w:rPr>
        <w:t>Damerham</w:t>
      </w:r>
    </w:p>
    <w:p w14:paraId="1865A377" w14:textId="77777777" w:rsidR="00E83B63" w:rsidRPr="008828A4" w:rsidRDefault="00E83B63" w:rsidP="00937784">
      <w:pPr>
        <w:rPr>
          <w:rFonts w:ascii="맑은 고딕" w:eastAsia="맑은 고딕" w:hAnsi="맑은 고딕" w:cs="Arial"/>
        </w:rPr>
      </w:pPr>
      <w:r w:rsidRPr="008828A4">
        <w:rPr>
          <w:rFonts w:ascii="맑은 고딕" w:eastAsia="맑은 고딕" w:hAnsi="맑은 고딕" w:cs="Arial"/>
        </w:rPr>
        <w:t>SP6 3HQ</w:t>
      </w:r>
    </w:p>
    <w:p w14:paraId="0E3CCDCC" w14:textId="77777777" w:rsidR="00E83B63" w:rsidRPr="008828A4" w:rsidRDefault="00E83B63" w:rsidP="00937784">
      <w:pPr>
        <w:rPr>
          <w:rFonts w:ascii="맑은 고딕" w:eastAsia="맑은 고딕" w:hAnsi="맑은 고딕" w:cs="Arial"/>
        </w:rPr>
      </w:pPr>
      <w:r w:rsidRPr="008828A4">
        <w:rPr>
          <w:rFonts w:ascii="맑은 고딕" w:eastAsia="맑은 고딕" w:hAnsi="맑은 고딕" w:cs="Arial"/>
        </w:rPr>
        <w:t>Great Britain</w:t>
      </w:r>
    </w:p>
    <w:p w14:paraId="4DAFBC1D" w14:textId="77777777" w:rsidR="00E83B63" w:rsidRPr="008828A4" w:rsidRDefault="00E83B63" w:rsidP="00937784">
      <w:pPr>
        <w:rPr>
          <w:rFonts w:ascii="맑은 고딕" w:eastAsia="맑은 고딕" w:hAnsi="맑은 고딕" w:cs="Arial"/>
        </w:rPr>
      </w:pPr>
      <w:r w:rsidRPr="008828A4">
        <w:rPr>
          <w:rFonts w:ascii="맑은 고딕" w:eastAsia="맑은 고딕" w:hAnsi="맑은 고딕" w:cs="Arial" w:hint="eastAsia"/>
        </w:rPr>
        <w:t>전화</w:t>
      </w:r>
      <w:r w:rsidRPr="008828A4">
        <w:rPr>
          <w:rFonts w:ascii="맑은 고딕" w:eastAsia="맑은 고딕" w:hAnsi="맑은 고딕" w:cs="Arial"/>
        </w:rPr>
        <w:t>: + 44 (0)1725 518321</w:t>
      </w:r>
    </w:p>
    <w:p w14:paraId="69D0766E" w14:textId="77777777" w:rsidR="00E83B63" w:rsidRPr="008828A4" w:rsidRDefault="00E83B63" w:rsidP="00937784">
      <w:pPr>
        <w:rPr>
          <w:rFonts w:ascii="맑은 고딕" w:eastAsia="맑은 고딕" w:hAnsi="맑은 고딕" w:cs="Arial"/>
          <w:lang w:val="en-US"/>
        </w:rPr>
      </w:pPr>
      <w:r w:rsidRPr="008828A4">
        <w:rPr>
          <w:rFonts w:ascii="맑은 고딕" w:eastAsia="맑은 고딕" w:hAnsi="맑은 고딕" w:cs="Arial" w:hint="eastAsia"/>
          <w:lang w:val="en-US"/>
        </w:rPr>
        <w:t>팩스</w:t>
      </w:r>
      <w:r w:rsidRPr="008828A4">
        <w:rPr>
          <w:rFonts w:ascii="맑은 고딕" w:eastAsia="맑은 고딕" w:hAnsi="맑은 고딕" w:cs="Arial"/>
          <w:lang w:val="en-US"/>
        </w:rPr>
        <w:t>: + 44 (0)1725 518378</w:t>
      </w:r>
    </w:p>
    <w:p w14:paraId="7D5C4841" w14:textId="77777777" w:rsidR="00E83B63" w:rsidRPr="008828A4" w:rsidRDefault="00D6236C" w:rsidP="00937784">
      <w:pPr>
        <w:rPr>
          <w:rFonts w:ascii="맑은 고딕" w:eastAsia="맑은 고딕" w:hAnsi="맑은 고딕" w:cs="Arial"/>
          <w:lang w:val="en-US"/>
        </w:rPr>
      </w:pPr>
      <w:hyperlink r:id="rId11" w:history="1">
        <w:r w:rsidR="00E83B63" w:rsidRPr="008828A4">
          <w:rPr>
            <w:rStyle w:val="Hyperlink"/>
            <w:rFonts w:ascii="맑은 고딕" w:eastAsia="맑은 고딕" w:hAnsi="맑은 고딕" w:cs="Arial"/>
            <w:lang w:val="en-US"/>
          </w:rPr>
          <w:t>nigel.may@parkfield.co.uk</w:t>
        </w:r>
      </w:hyperlink>
      <w:r w:rsidR="00E83B63" w:rsidRPr="008828A4">
        <w:rPr>
          <w:rFonts w:ascii="맑은 고딕" w:eastAsia="맑은 고딕" w:hAnsi="맑은 고딕" w:cs="Arial"/>
          <w:lang w:val="en-US"/>
        </w:rPr>
        <w:t xml:space="preserve"> </w:t>
      </w:r>
    </w:p>
    <w:p w14:paraId="584CCDD6" w14:textId="77777777" w:rsidR="00E83B63" w:rsidRPr="008828A4" w:rsidRDefault="00D6236C" w:rsidP="00937784">
      <w:pPr>
        <w:rPr>
          <w:rFonts w:ascii="맑은 고딕" w:eastAsia="맑은 고딕" w:hAnsi="맑은 고딕"/>
        </w:rPr>
      </w:pPr>
      <w:hyperlink r:id="rId12" w:history="1">
        <w:r w:rsidR="00E83B63" w:rsidRPr="008828A4">
          <w:rPr>
            <w:rStyle w:val="Hyperlink"/>
            <w:rFonts w:ascii="맑은 고딕" w:eastAsia="맑은 고딕" w:hAnsi="맑은 고딕" w:cs="Arial"/>
          </w:rPr>
          <w:t>parkfield.co.uk</w:t>
        </w:r>
      </w:hyperlink>
    </w:p>
    <w:p w14:paraId="15817E0F" w14:textId="77777777" w:rsidR="00E83B63" w:rsidRPr="008828A4" w:rsidRDefault="00E83B63" w:rsidP="00937784">
      <w:pPr>
        <w:rPr>
          <w:rFonts w:ascii="맑은 고딕" w:eastAsia="맑은 고딕" w:hAnsi="맑은 고딕" w:cs="Arial"/>
        </w:rPr>
      </w:pPr>
    </w:p>
    <w:p w14:paraId="23CDCDD5" w14:textId="77777777" w:rsidR="00E83B63" w:rsidRPr="008828A4" w:rsidRDefault="00E83B63" w:rsidP="00937784">
      <w:pPr>
        <w:rPr>
          <w:rFonts w:ascii="맑은 고딕" w:eastAsia="맑은 고딕" w:hAnsi="맑은 고딕" w:cs="Arial"/>
        </w:rPr>
      </w:pPr>
      <w:r w:rsidRPr="008828A4">
        <w:rPr>
          <w:rFonts w:ascii="맑은 고딕" w:eastAsia="맑은 고딕" w:hAnsi="맑은 고딕" w:cs="Arial" w:hint="eastAsia"/>
        </w:rPr>
        <w:t xml:space="preserve">E2S는 세계를 선도하는 </w:t>
      </w:r>
      <w:r w:rsidRPr="008828A4">
        <w:rPr>
          <w:rFonts w:ascii="맑은 고딕" w:eastAsia="맑은 고딕" w:hAnsi="맑은 고딕" w:cs="바탕" w:hint="eastAsia"/>
        </w:rPr>
        <w:t xml:space="preserve">방폭/비방폭 경고 </w:t>
      </w:r>
      <w:r w:rsidRPr="008828A4">
        <w:rPr>
          <w:rFonts w:ascii="맑은 고딕" w:eastAsia="맑은 고딕" w:hAnsi="맑은 고딕" w:cs="Arial" w:hint="eastAsia"/>
        </w:rPr>
        <w:t xml:space="preserve">장치 </w:t>
      </w:r>
      <w:r w:rsidRPr="008828A4">
        <w:rPr>
          <w:rFonts w:ascii="맑은 고딕" w:eastAsia="맑은 고딕" w:hAnsi="맑은 고딕" w:cs="바탕" w:hint="eastAsia"/>
        </w:rPr>
        <w:t xml:space="preserve">전문 </w:t>
      </w:r>
      <w:r w:rsidRPr="008828A4">
        <w:rPr>
          <w:rFonts w:ascii="맑은 고딕" w:eastAsia="맑은 고딕" w:hAnsi="맑은 고딕" w:cs="Arial" w:hint="eastAsia"/>
        </w:rPr>
        <w:t xml:space="preserve">제조업체입니다. 영국 웨스트 런던에 자리잡은 이 회사는 산업, 해양, 위험 </w:t>
      </w:r>
      <w:r w:rsidRPr="008828A4">
        <w:rPr>
          <w:rFonts w:ascii="맑은 고딕" w:eastAsia="맑은 고딕" w:hAnsi="맑은 고딕" w:cs="바탕" w:hint="eastAsia"/>
        </w:rPr>
        <w:t xml:space="preserve">구역을 </w:t>
      </w:r>
      <w:r w:rsidRPr="008828A4">
        <w:rPr>
          <w:rFonts w:ascii="맑은 고딕" w:eastAsia="맑은 고딕" w:hAnsi="맑은 고딕" w:cs="Arial" w:hint="eastAsia"/>
        </w:rPr>
        <w:t xml:space="preserve">위한 </w:t>
      </w:r>
      <w:r w:rsidRPr="008828A4">
        <w:rPr>
          <w:rFonts w:ascii="맑은 고딕" w:eastAsia="맑은 고딕" w:hAnsi="맑은 고딕" w:cs="바탕" w:hint="eastAsia"/>
        </w:rPr>
        <w:t xml:space="preserve">다양한 </w:t>
      </w:r>
      <w:r w:rsidRPr="008828A4">
        <w:rPr>
          <w:rFonts w:ascii="맑은 고딕" w:eastAsia="맑은 고딕" w:hAnsi="맑은 고딕" w:cs="Arial" w:hint="eastAsia"/>
        </w:rPr>
        <w:t xml:space="preserve">범위의 </w:t>
      </w:r>
      <w:r w:rsidRPr="008828A4">
        <w:rPr>
          <w:rFonts w:ascii="맑은 고딕" w:eastAsia="맑은 고딕" w:hAnsi="맑은 고딕" w:cs="바탕" w:hint="eastAsia"/>
        </w:rPr>
        <w:t xml:space="preserve">방폭/비방폭 경고 </w:t>
      </w:r>
      <w:r w:rsidRPr="008828A4">
        <w:rPr>
          <w:rFonts w:ascii="맑은 고딕" w:eastAsia="맑은 고딕" w:hAnsi="맑은 고딕" w:cs="Arial" w:hint="eastAsia"/>
        </w:rPr>
        <w:t xml:space="preserve">제품들을 </w:t>
      </w:r>
      <w:r w:rsidRPr="008828A4">
        <w:rPr>
          <w:rFonts w:ascii="맑은 고딕" w:eastAsia="맑은 고딕" w:hAnsi="맑은 고딕" w:cs="바탕" w:hint="eastAsia"/>
        </w:rPr>
        <w:t xml:space="preserve">전문적으로 </w:t>
      </w:r>
      <w:r w:rsidRPr="008828A4">
        <w:rPr>
          <w:rFonts w:ascii="맑은 고딕" w:eastAsia="맑은 고딕" w:hAnsi="맑은 고딕" w:cs="Arial" w:hint="eastAsia"/>
        </w:rPr>
        <w:t xml:space="preserve">설계 및 제조하고 있습니다. E2S 제품들은 자체 유통망을 통해 구입할 수 있으며 </w:t>
      </w:r>
      <w:r w:rsidRPr="008828A4">
        <w:rPr>
          <w:rFonts w:ascii="맑은 고딕" w:eastAsia="맑은 고딕" w:hAnsi="맑은 고딕" w:cs="바탕" w:hint="eastAsia"/>
        </w:rPr>
        <w:t xml:space="preserve">국가별 </w:t>
      </w:r>
      <w:r w:rsidRPr="008828A4">
        <w:rPr>
          <w:rFonts w:ascii="맑은 고딕" w:eastAsia="맑은 고딕" w:hAnsi="맑은 고딕" w:cs="Arial" w:hint="eastAsia"/>
        </w:rPr>
        <w:t xml:space="preserve">총판 정보는 회사 </w:t>
      </w:r>
      <w:proofErr w:type="gramStart"/>
      <w:r w:rsidRPr="008828A4">
        <w:rPr>
          <w:rFonts w:ascii="맑은 고딕" w:eastAsia="맑은 고딕" w:hAnsi="맑은 고딕" w:cs="Arial" w:hint="eastAsia"/>
        </w:rPr>
        <w:t>웹사이트 에</w:t>
      </w:r>
      <w:proofErr w:type="gramEnd"/>
      <w:r w:rsidRPr="008828A4">
        <w:rPr>
          <w:rFonts w:ascii="맑은 고딕" w:eastAsia="맑은 고딕" w:hAnsi="맑은 고딕" w:cs="Arial" w:hint="eastAsia"/>
        </w:rPr>
        <w:t xml:space="preserve"> 있습니다.  E2S는 또한</w:t>
      </w:r>
      <w:r w:rsidRPr="008828A4">
        <w:rPr>
          <w:rFonts w:ascii="맑은 고딕" w:eastAsia="맑은 고딕" w:hAnsi="맑은 고딕" w:cs="바탕" w:hint="eastAsia"/>
        </w:rPr>
        <w:t xml:space="preserve"> 미국내 </w:t>
      </w:r>
      <w:r w:rsidRPr="008828A4">
        <w:rPr>
          <w:rFonts w:ascii="맑은 고딕" w:eastAsia="맑은 고딕" w:hAnsi="맑은 고딕" w:cs="Arial" w:hint="eastAsia"/>
        </w:rPr>
        <w:t>제품 유통 및 기술 지원을 위해 텍사스 휴스턴에 전문 유통 허브를 운영하고 있습니다.</w:t>
      </w:r>
    </w:p>
    <w:p w14:paraId="295E29B0" w14:textId="77777777" w:rsidR="00E83B63" w:rsidRPr="008828A4" w:rsidRDefault="00E83B63" w:rsidP="00937784">
      <w:pPr>
        <w:tabs>
          <w:tab w:val="left" w:pos="851"/>
          <w:tab w:val="right" w:pos="9072"/>
        </w:tabs>
        <w:rPr>
          <w:rFonts w:ascii="맑은 고딕" w:eastAsia="맑은 고딕" w:hAnsi="맑은 고딕" w:cs="Times New Roman"/>
          <w:snapToGrid w:val="0"/>
        </w:rPr>
      </w:pPr>
    </w:p>
    <w:p w14:paraId="1C721F74" w14:textId="77777777" w:rsidR="00E83B63" w:rsidRPr="008828A4" w:rsidRDefault="00E83B63" w:rsidP="00937784">
      <w:pPr>
        <w:rPr>
          <w:rFonts w:ascii="맑은 고딕" w:eastAsia="맑은 고딕" w:hAnsi="맑은 고딕" w:cs="Arial"/>
          <w:lang w:eastAsia="en-GB"/>
        </w:rPr>
      </w:pPr>
      <w:r w:rsidRPr="008828A4">
        <w:rPr>
          <w:rFonts w:ascii="맑은 고딕" w:eastAsia="맑은 고딕" w:hAnsi="맑은 고딕" w:cs="Arial"/>
          <w:lang w:eastAsia="en-GB"/>
        </w:rPr>
        <w:t>E2S Warning Signals</w:t>
      </w:r>
    </w:p>
    <w:p w14:paraId="612D68CD" w14:textId="77777777" w:rsidR="00E83B63" w:rsidRPr="008828A4" w:rsidRDefault="00E83B63" w:rsidP="00937784">
      <w:pPr>
        <w:rPr>
          <w:rFonts w:ascii="맑은 고딕" w:eastAsia="맑은 고딕" w:hAnsi="맑은 고딕" w:cs="Arial"/>
          <w:lang w:eastAsia="en-GB"/>
        </w:rPr>
      </w:pPr>
      <w:r w:rsidRPr="008828A4">
        <w:rPr>
          <w:rFonts w:ascii="맑은 고딕" w:eastAsia="맑은 고딕" w:hAnsi="맑은 고딕" w:cs="Arial"/>
          <w:lang w:eastAsia="en-GB"/>
        </w:rPr>
        <w:t>Impress House</w:t>
      </w:r>
    </w:p>
    <w:p w14:paraId="261A5B23" w14:textId="77777777" w:rsidR="00E83B63" w:rsidRPr="008828A4" w:rsidRDefault="00E83B63" w:rsidP="00937784">
      <w:pPr>
        <w:rPr>
          <w:rFonts w:ascii="맑은 고딕" w:eastAsia="맑은 고딕" w:hAnsi="맑은 고딕" w:cs="Arial"/>
          <w:lang w:eastAsia="en-GB"/>
        </w:rPr>
      </w:pPr>
      <w:r w:rsidRPr="008828A4">
        <w:rPr>
          <w:rFonts w:ascii="맑은 고딕" w:eastAsia="맑은 고딕" w:hAnsi="맑은 고딕" w:cs="Arial"/>
          <w:lang w:eastAsia="en-GB"/>
        </w:rPr>
        <w:t>Mansell Road</w:t>
      </w:r>
    </w:p>
    <w:p w14:paraId="5C271F4F" w14:textId="77777777" w:rsidR="00E83B63" w:rsidRPr="008828A4" w:rsidRDefault="00E83B63" w:rsidP="00937784">
      <w:pPr>
        <w:rPr>
          <w:rFonts w:ascii="맑은 고딕" w:eastAsia="맑은 고딕" w:hAnsi="맑은 고딕" w:cs="Arial"/>
          <w:lang w:eastAsia="en-GB"/>
        </w:rPr>
      </w:pPr>
      <w:r w:rsidRPr="008828A4">
        <w:rPr>
          <w:rFonts w:ascii="맑은 고딕" w:eastAsia="맑은 고딕" w:hAnsi="맑은 고딕" w:cs="Arial"/>
          <w:lang w:eastAsia="en-GB"/>
        </w:rPr>
        <w:t>London</w:t>
      </w:r>
    </w:p>
    <w:p w14:paraId="63E9127B" w14:textId="77777777" w:rsidR="00E83B63" w:rsidRPr="008828A4" w:rsidRDefault="00E83B63" w:rsidP="00937784">
      <w:pPr>
        <w:rPr>
          <w:rFonts w:ascii="맑은 고딕" w:eastAsia="맑은 고딕" w:hAnsi="맑은 고딕" w:cs="Arial"/>
          <w:lang w:eastAsia="en-GB"/>
        </w:rPr>
      </w:pPr>
      <w:r w:rsidRPr="008828A4">
        <w:rPr>
          <w:rFonts w:ascii="맑은 고딕" w:eastAsia="맑은 고딕" w:hAnsi="맑은 고딕" w:cs="Arial"/>
          <w:lang w:eastAsia="en-GB"/>
        </w:rPr>
        <w:t>W3 7QH</w:t>
      </w:r>
    </w:p>
    <w:p w14:paraId="7F76F164" w14:textId="77777777" w:rsidR="00E83B63" w:rsidRPr="008828A4" w:rsidRDefault="00E83B63" w:rsidP="00937784">
      <w:pPr>
        <w:rPr>
          <w:rFonts w:ascii="맑은 고딕" w:eastAsia="맑은 고딕" w:hAnsi="맑은 고딕" w:cs="Arial"/>
          <w:lang w:eastAsia="en-GB"/>
        </w:rPr>
      </w:pPr>
      <w:r w:rsidRPr="008828A4">
        <w:rPr>
          <w:rFonts w:ascii="맑은 고딕" w:eastAsia="맑은 고딕" w:hAnsi="맑은 고딕" w:cs="Arial"/>
          <w:lang w:eastAsia="en-GB"/>
        </w:rPr>
        <w:t>Great Britain</w:t>
      </w:r>
    </w:p>
    <w:p w14:paraId="11177B13" w14:textId="77777777" w:rsidR="00E83B63" w:rsidRPr="008828A4" w:rsidRDefault="00E83B63" w:rsidP="00937784">
      <w:pPr>
        <w:rPr>
          <w:rFonts w:ascii="맑은 고딕" w:eastAsia="맑은 고딕" w:hAnsi="맑은 고딕" w:cs="Arial"/>
          <w:lang w:eastAsia="en-GB"/>
        </w:rPr>
      </w:pPr>
      <w:r w:rsidRPr="008828A4">
        <w:rPr>
          <w:rFonts w:ascii="맑은 고딕" w:eastAsia="맑은 고딕" w:hAnsi="맑은 고딕" w:cs="Arial" w:hint="eastAsia"/>
        </w:rPr>
        <w:t>전화</w:t>
      </w:r>
      <w:r w:rsidRPr="008828A4">
        <w:rPr>
          <w:rFonts w:ascii="맑은 고딕" w:eastAsia="맑은 고딕" w:hAnsi="맑은 고딕" w:cs="Arial"/>
          <w:lang w:eastAsia="en-GB"/>
        </w:rPr>
        <w:t>: + 44 (0)20 8743 8880</w:t>
      </w:r>
    </w:p>
    <w:p w14:paraId="4CD93130" w14:textId="77777777" w:rsidR="00E83B63" w:rsidRPr="008828A4" w:rsidRDefault="00E83B63" w:rsidP="00937784">
      <w:pPr>
        <w:rPr>
          <w:rFonts w:ascii="맑은 고딕" w:eastAsia="맑은 고딕" w:hAnsi="맑은 고딕" w:cs="Arial"/>
          <w:lang w:val="pt-BR" w:eastAsia="en-GB"/>
        </w:rPr>
      </w:pPr>
      <w:r w:rsidRPr="008828A4">
        <w:rPr>
          <w:rFonts w:ascii="맑은 고딕" w:eastAsia="맑은 고딕" w:hAnsi="맑은 고딕" w:cs="Arial" w:hint="eastAsia"/>
          <w:lang w:val="pt-BR"/>
        </w:rPr>
        <w:t>팩스</w:t>
      </w:r>
      <w:r w:rsidRPr="008828A4">
        <w:rPr>
          <w:rFonts w:ascii="맑은 고딕" w:eastAsia="맑은 고딕" w:hAnsi="맑은 고딕" w:cs="Arial"/>
          <w:lang w:val="pt-BR" w:eastAsia="en-GB"/>
        </w:rPr>
        <w:t>: + 44 (0)20 8740 4200</w:t>
      </w:r>
    </w:p>
    <w:p w14:paraId="4340DB80" w14:textId="77777777" w:rsidR="00E83B63" w:rsidRPr="008828A4" w:rsidRDefault="00D6236C" w:rsidP="00937784">
      <w:pPr>
        <w:rPr>
          <w:rFonts w:ascii="맑은 고딕" w:eastAsia="맑은 고딕" w:hAnsi="맑은 고딕" w:cs="Arial"/>
          <w:lang w:val="pt-BR" w:eastAsia="en-GB"/>
        </w:rPr>
      </w:pPr>
      <w:hyperlink r:id="rId13" w:history="1">
        <w:r w:rsidR="00E83B63" w:rsidRPr="008828A4">
          <w:rPr>
            <w:rStyle w:val="Hyperlink"/>
            <w:rFonts w:ascii="맑은 고딕" w:eastAsia="맑은 고딕" w:hAnsi="맑은 고딕" w:cs="Arial"/>
            <w:lang w:val="pt-BR" w:eastAsia="en-GB"/>
          </w:rPr>
          <w:t>sales@e2s.com</w:t>
        </w:r>
      </w:hyperlink>
      <w:r w:rsidR="00E83B63" w:rsidRPr="008828A4">
        <w:rPr>
          <w:rFonts w:ascii="맑은 고딕" w:eastAsia="맑은 고딕" w:hAnsi="맑은 고딕" w:cs="Arial"/>
          <w:lang w:val="pt-BR" w:eastAsia="en-GB"/>
        </w:rPr>
        <w:t xml:space="preserve"> </w:t>
      </w:r>
    </w:p>
    <w:p w14:paraId="2A3187E8" w14:textId="77777777" w:rsidR="00E83B63" w:rsidRPr="008828A4" w:rsidRDefault="00D6236C" w:rsidP="00937784">
      <w:pPr>
        <w:tabs>
          <w:tab w:val="left" w:pos="851"/>
          <w:tab w:val="right" w:pos="9072"/>
        </w:tabs>
        <w:rPr>
          <w:rFonts w:ascii="맑은 고딕" w:eastAsia="맑은 고딕" w:hAnsi="맑은 고딕" w:cs="Times New Roman"/>
          <w:snapToGrid w:val="0"/>
          <w:lang w:val="pt-BR"/>
        </w:rPr>
      </w:pPr>
      <w:hyperlink r:id="rId14" w:history="1">
        <w:r w:rsidR="00E83B63" w:rsidRPr="008828A4">
          <w:rPr>
            <w:rStyle w:val="Hyperlink"/>
            <w:rFonts w:ascii="맑은 고딕" w:eastAsia="맑은 고딕" w:hAnsi="맑은 고딕" w:cs="Arial"/>
            <w:lang w:val="pt-BR" w:eastAsia="en-GB"/>
          </w:rPr>
          <w:t>e2s.com</w:t>
        </w:r>
      </w:hyperlink>
    </w:p>
    <w:p w14:paraId="493790EB" w14:textId="77777777" w:rsidR="00E83B63" w:rsidRPr="008828A4" w:rsidRDefault="00E83B63" w:rsidP="00431BB0">
      <w:pPr>
        <w:tabs>
          <w:tab w:val="left" w:pos="851"/>
          <w:tab w:val="right" w:pos="9072"/>
        </w:tabs>
        <w:rPr>
          <w:rFonts w:ascii="맑은 고딕" w:eastAsia="맑은 고딕" w:hAnsi="맑은 고딕"/>
          <w:lang w:val="pt-BR"/>
        </w:rPr>
      </w:pPr>
    </w:p>
    <w:p w14:paraId="5AF0B308" w14:textId="77777777" w:rsidR="00E83B63" w:rsidRPr="008828A4" w:rsidRDefault="00E83B63" w:rsidP="00F7339A">
      <w:pPr>
        <w:rPr>
          <w:rFonts w:ascii="맑은 고딕" w:eastAsia="맑은 고딕" w:hAnsi="맑은 고딕"/>
        </w:rPr>
      </w:pPr>
    </w:p>
    <w:sectPr w:rsidR="00E83B63" w:rsidRPr="008828A4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9F00" w14:textId="77777777" w:rsidR="00D6236C" w:rsidRDefault="00D6236C" w:rsidP="005E4276">
      <w:r>
        <w:separator/>
      </w:r>
    </w:p>
  </w:endnote>
  <w:endnote w:type="continuationSeparator" w:id="0">
    <w:p w14:paraId="5079346E" w14:textId="77777777" w:rsidR="00D6236C" w:rsidRDefault="00D6236C" w:rsidP="005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4EDCD" w14:textId="77777777" w:rsidR="00D6236C" w:rsidRDefault="00D6236C" w:rsidP="005E4276">
      <w:r>
        <w:separator/>
      </w:r>
    </w:p>
  </w:footnote>
  <w:footnote w:type="continuationSeparator" w:id="0">
    <w:p w14:paraId="75D1E566" w14:textId="77777777" w:rsidR="00D6236C" w:rsidRDefault="00D6236C" w:rsidP="005E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27"/>
    <w:rsid w:val="00010883"/>
    <w:rsid w:val="00021C83"/>
    <w:rsid w:val="00041BBE"/>
    <w:rsid w:val="000756ED"/>
    <w:rsid w:val="000D12F3"/>
    <w:rsid w:val="000D3795"/>
    <w:rsid w:val="000D3B6C"/>
    <w:rsid w:val="000F5AF6"/>
    <w:rsid w:val="0010194D"/>
    <w:rsid w:val="00121EA6"/>
    <w:rsid w:val="00127A24"/>
    <w:rsid w:val="00131C2C"/>
    <w:rsid w:val="00176850"/>
    <w:rsid w:val="001F0DEB"/>
    <w:rsid w:val="001F2F18"/>
    <w:rsid w:val="00230369"/>
    <w:rsid w:val="0025366C"/>
    <w:rsid w:val="00282957"/>
    <w:rsid w:val="002B6A40"/>
    <w:rsid w:val="003117D9"/>
    <w:rsid w:val="00351737"/>
    <w:rsid w:val="0035534F"/>
    <w:rsid w:val="00372B3E"/>
    <w:rsid w:val="00373034"/>
    <w:rsid w:val="003B4041"/>
    <w:rsid w:val="00413159"/>
    <w:rsid w:val="00431BB0"/>
    <w:rsid w:val="00431C48"/>
    <w:rsid w:val="00436E2F"/>
    <w:rsid w:val="00464511"/>
    <w:rsid w:val="00466100"/>
    <w:rsid w:val="0049159D"/>
    <w:rsid w:val="004D2437"/>
    <w:rsid w:val="004E2153"/>
    <w:rsid w:val="005077ED"/>
    <w:rsid w:val="005143D3"/>
    <w:rsid w:val="0052612B"/>
    <w:rsid w:val="00556B57"/>
    <w:rsid w:val="005702D0"/>
    <w:rsid w:val="00582892"/>
    <w:rsid w:val="00584C51"/>
    <w:rsid w:val="00595365"/>
    <w:rsid w:val="005B335D"/>
    <w:rsid w:val="005C6D22"/>
    <w:rsid w:val="005C73C1"/>
    <w:rsid w:val="005E4276"/>
    <w:rsid w:val="00676E27"/>
    <w:rsid w:val="00693A34"/>
    <w:rsid w:val="00693DFE"/>
    <w:rsid w:val="006A394F"/>
    <w:rsid w:val="006E165B"/>
    <w:rsid w:val="00700872"/>
    <w:rsid w:val="007104A1"/>
    <w:rsid w:val="00717F1A"/>
    <w:rsid w:val="007320F7"/>
    <w:rsid w:val="00735D1E"/>
    <w:rsid w:val="0075387C"/>
    <w:rsid w:val="0077242B"/>
    <w:rsid w:val="00783EAE"/>
    <w:rsid w:val="007842D7"/>
    <w:rsid w:val="00793FAC"/>
    <w:rsid w:val="007B4132"/>
    <w:rsid w:val="007F3B21"/>
    <w:rsid w:val="0081096E"/>
    <w:rsid w:val="00845388"/>
    <w:rsid w:val="00861BFA"/>
    <w:rsid w:val="008828A4"/>
    <w:rsid w:val="008927C0"/>
    <w:rsid w:val="008977E3"/>
    <w:rsid w:val="008C5813"/>
    <w:rsid w:val="008D0D31"/>
    <w:rsid w:val="008E34D4"/>
    <w:rsid w:val="00950125"/>
    <w:rsid w:val="0098081C"/>
    <w:rsid w:val="009D004F"/>
    <w:rsid w:val="009D2227"/>
    <w:rsid w:val="00A12673"/>
    <w:rsid w:val="00A37743"/>
    <w:rsid w:val="00A43587"/>
    <w:rsid w:val="00A91561"/>
    <w:rsid w:val="00AF0876"/>
    <w:rsid w:val="00B02ECC"/>
    <w:rsid w:val="00B07A16"/>
    <w:rsid w:val="00B32103"/>
    <w:rsid w:val="00B754A8"/>
    <w:rsid w:val="00B80494"/>
    <w:rsid w:val="00B908BB"/>
    <w:rsid w:val="00B96047"/>
    <w:rsid w:val="00BA09CA"/>
    <w:rsid w:val="00BB0D30"/>
    <w:rsid w:val="00BC1A95"/>
    <w:rsid w:val="00BD67D1"/>
    <w:rsid w:val="00BE3BBD"/>
    <w:rsid w:val="00C12798"/>
    <w:rsid w:val="00C3389E"/>
    <w:rsid w:val="00C35473"/>
    <w:rsid w:val="00C44623"/>
    <w:rsid w:val="00C448BF"/>
    <w:rsid w:val="00C829CE"/>
    <w:rsid w:val="00C833F0"/>
    <w:rsid w:val="00C925A9"/>
    <w:rsid w:val="00C92F8D"/>
    <w:rsid w:val="00CA1DD7"/>
    <w:rsid w:val="00CC0199"/>
    <w:rsid w:val="00CE7CBB"/>
    <w:rsid w:val="00D24D68"/>
    <w:rsid w:val="00D57A62"/>
    <w:rsid w:val="00D6236C"/>
    <w:rsid w:val="00D62B14"/>
    <w:rsid w:val="00D753BC"/>
    <w:rsid w:val="00DA4910"/>
    <w:rsid w:val="00DB7DB3"/>
    <w:rsid w:val="00E17362"/>
    <w:rsid w:val="00E329DE"/>
    <w:rsid w:val="00E3611D"/>
    <w:rsid w:val="00E7491E"/>
    <w:rsid w:val="00E83B63"/>
    <w:rsid w:val="00EF2C22"/>
    <w:rsid w:val="00F079C2"/>
    <w:rsid w:val="00F42D96"/>
    <w:rsid w:val="00F71938"/>
    <w:rsid w:val="00F7339A"/>
    <w:rsid w:val="00F84176"/>
    <w:rsid w:val="00F90559"/>
    <w:rsid w:val="00FA2FAB"/>
    <w:rsid w:val="00FB659C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9DEF6"/>
  <w15:docId w15:val="{B8EAFBCC-D795-47FA-89C8-3F38B620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3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2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276"/>
  </w:style>
  <w:style w:type="paragraph" w:styleId="Footer">
    <w:name w:val="footer"/>
    <w:basedOn w:val="Normal"/>
    <w:link w:val="FooterChar"/>
    <w:uiPriority w:val="99"/>
    <w:unhideWhenUsed/>
    <w:rsid w:val="005E42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2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nfpa19-kr.docx" TargetMode="External"/><Relationship Id="rId13" Type="http://schemas.openxmlformats.org/officeDocument/2006/relationships/hyperlink" Target="mailto:sales@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nfpa19-print.jpg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e2s.com/products/hazardous-area-signalling/family/rn0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 May</cp:lastModifiedBy>
  <cp:revision>4</cp:revision>
  <dcterms:created xsi:type="dcterms:W3CDTF">2019-05-09T08:14:00Z</dcterms:created>
  <dcterms:modified xsi:type="dcterms:W3CDTF">2019-05-09T09:01:00Z</dcterms:modified>
</cp:coreProperties>
</file>