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30EF" w14:textId="77777777" w:rsidR="001E1310" w:rsidRPr="00E1698A" w:rsidRDefault="001E1310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0"/>
          <w:szCs w:val="50"/>
        </w:rPr>
      </w:pPr>
      <w:r w:rsidRPr="00E1698A">
        <w:rPr>
          <w:rFonts w:ascii="Batang" w:eastAsia="Batang" w:hAnsi="Batang" w:cs="Batang" w:hint="eastAsia"/>
          <w:b/>
          <w:bCs/>
          <w:color w:val="FF0000"/>
          <w:sz w:val="50"/>
          <w:szCs w:val="50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 w:rsidRPr="00E1698A">
        <w:rPr>
          <w:rFonts w:ascii="Batang" w:eastAsia="Batang" w:hAnsi="Batang" w:cs="Batang"/>
          <w:b/>
          <w:bCs/>
          <w:noProof/>
          <w:color w:val="FF0000"/>
          <w:sz w:val="50"/>
          <w:szCs w:val="50"/>
          <w:lang w:eastAsia="zh-CN"/>
        </w:rPr>
        <w:drawing>
          <wp:anchor distT="0" distB="0" distL="114300" distR="114300" simplePos="0" relativeHeight="251659264" behindDoc="0" locked="0" layoutInCell="1" allowOverlap="1" wp14:anchorId="3CA93BED" wp14:editId="436CB6FC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80EFA" w14:textId="77777777" w:rsidR="001E1310" w:rsidRPr="00BC69E0" w:rsidRDefault="001E1310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BC69E0">
        <w:rPr>
          <w:rFonts w:ascii="Batang" w:eastAsia="Batang" w:hAnsi="Batang" w:cs="Batang" w:hint="eastAsia"/>
          <w:b/>
          <w:lang w:val="bg-BG"/>
        </w:rPr>
        <w:t> </w:t>
      </w:r>
    </w:p>
    <w:p w14:paraId="43F3519B" w14:textId="553C3286" w:rsidR="001E1310" w:rsidRDefault="001E1310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 w:rsidRPr="00327332">
        <w:rPr>
          <w:rFonts w:ascii="Batang" w:eastAsia="Batang" w:hAnsi="Batang" w:cs="Batang" w:hint="eastAsia"/>
          <w:b/>
        </w:rPr>
        <w:t xml:space="preserve">300dpi </w:t>
      </w:r>
      <w:r w:rsidRPr="00327332">
        <w:rPr>
          <w:rFonts w:ascii="Batang" w:eastAsia="Batang" w:hAnsi="Batang" w:cs="Batang" w:hint="eastAsia"/>
          <w:b/>
          <w:lang w:val="en-US"/>
        </w:rPr>
        <w:t xml:space="preserve">인쇄 품질 이미지를 다운로드하려면 다음을 클릭하여 </w:t>
      </w:r>
      <w:proofErr w:type="gramStart"/>
      <w:r w:rsidRPr="00327332">
        <w:rPr>
          <w:rFonts w:ascii="Batang" w:eastAsia="Batang" w:hAnsi="Batang" w:cs="Batang" w:hint="eastAsia"/>
          <w:b/>
          <w:lang w:val="en-US"/>
        </w:rPr>
        <w:t>주세요.</w:t>
      </w:r>
      <w:r w:rsidRPr="00327332">
        <w:rPr>
          <w:rFonts w:ascii="Batang" w:eastAsia="Batang" w:hAnsi="Batang" w:cs="Batang" w:hint="eastAsia"/>
          <w:b/>
        </w:rPr>
        <w:t>:</w:t>
      </w:r>
      <w:proofErr w:type="gramEnd"/>
      <w:r w:rsidRPr="00327332">
        <w:rPr>
          <w:rFonts w:ascii="Batang" w:eastAsia="Batang" w:hAnsi="Batang" w:cs="Batang" w:hint="eastAsia"/>
          <w:b/>
        </w:rPr>
        <w:t> </w:t>
      </w:r>
      <w:hyperlink r:id="rId7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parkfield.co.uk/e2s/stex-family-print.jpg</w:t>
        </w:r>
      </w:hyperlink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>모든</w:t>
      </w:r>
      <w:r w:rsidRPr="00327332">
        <w:rPr>
          <w:rFonts w:ascii="Batang" w:eastAsia="Batang" w:hAnsi="Batang" w:cs="Batang" w:hint="eastAsia"/>
          <w:b/>
        </w:rPr>
        <w:t xml:space="preserve"> E2S </w:t>
      </w:r>
      <w:r w:rsidRPr="00327332">
        <w:rPr>
          <w:rFonts w:ascii="Batang" w:eastAsia="Batang" w:hAnsi="Batang" w:cs="Batang" w:hint="eastAsia"/>
          <w:b/>
          <w:lang w:val="en-US"/>
        </w:rPr>
        <w:t>언론 보도를 보려면 다음을</w:t>
      </w:r>
    </w:p>
    <w:p w14:paraId="688E7768" w14:textId="6D8EC626" w:rsidR="001E1310" w:rsidRPr="00327332" w:rsidRDefault="001E1310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327332">
        <w:rPr>
          <w:rFonts w:ascii="Batang" w:eastAsia="Batang" w:hAnsi="Batang" w:cs="Batang" w:hint="eastAsia"/>
          <w:b/>
          <w:lang w:val="en-US"/>
        </w:rPr>
        <w:t xml:space="preserve">클릭하여 </w:t>
      </w:r>
      <w:proofErr w:type="gramStart"/>
      <w:r w:rsidRPr="00327332">
        <w:rPr>
          <w:rFonts w:ascii="Batang" w:eastAsia="Batang" w:hAnsi="Batang" w:cs="Batang" w:hint="eastAsia"/>
          <w:b/>
          <w:lang w:val="en-US"/>
        </w:rPr>
        <w:t>주세요.</w:t>
      </w:r>
      <w:r w:rsidRPr="00327332">
        <w:rPr>
          <w:rFonts w:ascii="Batang" w:eastAsia="Batang" w:hAnsi="Batang" w:cs="Batang" w:hint="eastAsia"/>
          <w:b/>
        </w:rPr>
        <w:t>:</w:t>
      </w:r>
      <w:proofErr w:type="gramEnd"/>
      <w:r w:rsidRPr="00327332">
        <w:rPr>
          <w:rFonts w:ascii="Batang" w:eastAsia="Batang" w:hAnsi="Batang" w:cs="Batang" w:hint="eastAsia"/>
          <w:b/>
        </w:rPr>
        <w:t> </w:t>
      </w:r>
      <w:hyperlink r:id="rId8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parkfield.co.uk/e2s/stex-family.docx</w:t>
        </w:r>
      </w:hyperlink>
      <w:r w:rsidRPr="00327332">
        <w:rPr>
          <w:rFonts w:ascii="Batang" w:eastAsia="Batang" w:hAnsi="Batang" w:cs="Batang" w:hint="eastAsia"/>
          <w:b/>
        </w:rPr>
        <w:t> </w:t>
      </w:r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>텍스트의 워드 파일을 다운로드하려면 다음을 클릭하여 주세요.</w:t>
      </w:r>
      <w:r w:rsidRPr="00327332">
        <w:rPr>
          <w:rFonts w:ascii="Batang" w:eastAsia="Batang" w:hAnsi="Batang" w:cs="Batang" w:hint="eastAsia"/>
          <w:b/>
        </w:rPr>
        <w:t>: </w:t>
      </w:r>
      <w:hyperlink r:id="rId9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</w:t>
        </w:r>
      </w:hyperlink>
    </w:p>
    <w:p w14:paraId="3C87B14A" w14:textId="77777777" w:rsidR="001E1310" w:rsidRDefault="001E1310" w:rsidP="00431BB0">
      <w:pPr>
        <w:tabs>
          <w:tab w:val="left" w:pos="851"/>
          <w:tab w:val="right" w:pos="9072"/>
        </w:tabs>
      </w:pPr>
    </w:p>
    <w:p w14:paraId="1A5F36C4" w14:textId="0AE0F0E1" w:rsidR="00950125" w:rsidRPr="001E1310" w:rsidRDefault="00A627FE" w:rsidP="00444104">
      <w:pPr>
        <w:tabs>
          <w:tab w:val="left" w:pos="851"/>
          <w:tab w:val="right" w:pos="9072"/>
        </w:tabs>
        <w:rPr>
          <w:rFonts w:ascii="Malgun Gothic" w:eastAsia="Malgun Gothic" w:hAnsi="Malgun Gothic"/>
          <w:b/>
        </w:rPr>
      </w:pPr>
      <w:r w:rsidRPr="001E1310">
        <w:rPr>
          <w:rFonts w:ascii="Malgun Gothic" w:eastAsia="Malgun Gothic" w:hAnsi="Malgun Gothic" w:hint="eastAsia"/>
          <w:b/>
        </w:rPr>
        <w:t xml:space="preserve">E2S 316L </w:t>
      </w:r>
      <w:r w:rsidR="009E7F25" w:rsidRPr="001E1310">
        <w:rPr>
          <w:rFonts w:ascii="Malgun Gothic" w:eastAsia="Malgun Gothic" w:hAnsi="Malgun Gothic" w:hint="eastAsia"/>
          <w:b/>
        </w:rPr>
        <w:t>Stainless Steel</w:t>
      </w:r>
      <w:r w:rsidRPr="001E1310">
        <w:rPr>
          <w:rFonts w:ascii="Malgun Gothic" w:eastAsia="Malgun Gothic" w:hAnsi="Malgun Gothic" w:hint="eastAsia"/>
          <w:b/>
        </w:rPr>
        <w:t xml:space="preserve"> STEx 제품군 – 부식 방지 및 DNV 승인 획득. </w:t>
      </w:r>
    </w:p>
    <w:p w14:paraId="47972481" w14:textId="2E0D7739" w:rsidR="00A627FE" w:rsidRPr="001E1310" w:rsidRDefault="00444104" w:rsidP="00444104">
      <w:pPr>
        <w:tabs>
          <w:tab w:val="left" w:pos="851"/>
          <w:tab w:val="right" w:pos="9072"/>
        </w:tabs>
        <w:rPr>
          <w:rFonts w:ascii="Malgun Gothic" w:eastAsia="Malgun Gothic" w:hAnsi="Malgun Gothic"/>
          <w:b/>
        </w:rPr>
      </w:pPr>
      <w:r w:rsidRPr="001E1310">
        <w:rPr>
          <w:rFonts w:ascii="Malgun Gothic" w:eastAsia="Malgun Gothic" w:hAnsi="Malgun Gothic" w:hint="eastAsia"/>
          <w:b/>
        </w:rPr>
        <w:t>2019년 4월 24일 공개</w:t>
      </w:r>
      <w:r w:rsidRPr="001E1310">
        <w:rPr>
          <w:rFonts w:ascii="Malgun Gothic" w:eastAsia="Malgun Gothic" w:hAnsi="Malgun Gothic" w:hint="eastAsia"/>
          <w:b/>
        </w:rPr>
        <w:br/>
      </w:r>
    </w:p>
    <w:p w14:paraId="3700D0B7" w14:textId="77BF4AF8" w:rsidR="00057F96" w:rsidRPr="001E1310" w:rsidRDefault="00CF5EA0" w:rsidP="00B6189E">
      <w:pPr>
        <w:tabs>
          <w:tab w:val="left" w:pos="851"/>
          <w:tab w:val="right" w:pos="9072"/>
        </w:tabs>
        <w:rPr>
          <w:rFonts w:ascii="Malgun Gothic" w:eastAsia="Malgun Gothic" w:hAnsi="Malgun Gothic"/>
        </w:rPr>
      </w:pPr>
      <w:r w:rsidRPr="001E1310">
        <w:rPr>
          <w:rFonts w:ascii="Malgun Gothic" w:eastAsia="Malgun Gothic" w:hAnsi="Malgun Gothic" w:hint="eastAsia"/>
        </w:rPr>
        <w:t xml:space="preserve">E2S 경고 신호기의 </w:t>
      </w:r>
      <w:proofErr w:type="spellStart"/>
      <w:r w:rsidRPr="001E1310">
        <w:rPr>
          <w:rFonts w:ascii="Malgun Gothic" w:eastAsia="Malgun Gothic" w:hAnsi="Malgun Gothic" w:hint="eastAsia"/>
        </w:rPr>
        <w:t>방폭</w:t>
      </w:r>
      <w:proofErr w:type="spellEnd"/>
      <w:r w:rsidRPr="001E1310">
        <w:rPr>
          <w:rFonts w:ascii="Malgun Gothic" w:eastAsia="Malgun Gothic" w:hAnsi="Malgun Gothic" w:hint="eastAsia"/>
        </w:rPr>
        <w:t xml:space="preserve">/방염 </w:t>
      </w:r>
      <w:hyperlink r:id="rId10" w:history="1">
        <w:r w:rsidRPr="001E1310">
          <w:rPr>
            <w:rStyle w:val="Hyperlink"/>
            <w:rFonts w:ascii="Malgun Gothic" w:eastAsia="Malgun Gothic" w:hAnsi="Malgun Gothic" w:hint="eastAsia"/>
          </w:rPr>
          <w:t>STEx 제품군</w:t>
        </w:r>
      </w:hyperlink>
      <w:r w:rsidRPr="001E1310">
        <w:rPr>
          <w:rFonts w:ascii="Malgun Gothic" w:eastAsia="Malgun Gothic" w:hAnsi="Malgun Gothic" w:hint="eastAsia"/>
        </w:rPr>
        <w:t xml:space="preserve">은 청각, 시각 및 </w:t>
      </w:r>
      <w:r w:rsidR="00987C68" w:rsidRPr="001E1310">
        <w:rPr>
          <w:rFonts w:ascii="Malgun Gothic" w:eastAsia="Malgun Gothic" w:hAnsi="Malgun Gothic" w:hint="eastAsia"/>
        </w:rPr>
        <w:t>일체형</w:t>
      </w:r>
      <w:r w:rsidRPr="001E1310">
        <w:rPr>
          <w:rFonts w:ascii="Malgun Gothic" w:eastAsia="Malgun Gothic" w:hAnsi="Malgun Gothic" w:hint="eastAsia"/>
        </w:rPr>
        <w:t xml:space="preserve"> 경고 장치와 MCP(Manual Call Point)를 아우르며 모두 316L </w:t>
      </w:r>
      <w:r w:rsidR="00D16D0A" w:rsidRPr="001E1310">
        <w:rPr>
          <w:rFonts w:ascii="Malgun Gothic" w:eastAsia="Malgun Gothic" w:hAnsi="Malgun Gothic" w:hint="eastAsia"/>
        </w:rPr>
        <w:t xml:space="preserve">Stainless Steel </w:t>
      </w:r>
      <w:r w:rsidR="000F6A6D" w:rsidRPr="001E1310">
        <w:rPr>
          <w:rFonts w:ascii="Malgun Gothic" w:eastAsia="Malgun Gothic" w:hAnsi="Malgun Gothic" w:hint="eastAsia"/>
        </w:rPr>
        <w:t>재질</w:t>
      </w:r>
      <w:r w:rsidR="00D16D0A" w:rsidRPr="001E1310">
        <w:rPr>
          <w:rFonts w:ascii="Malgun Gothic" w:eastAsia="Malgun Gothic" w:hAnsi="Malgun Gothic" w:hint="eastAsia"/>
        </w:rPr>
        <w:t>을</w:t>
      </w:r>
      <w:r w:rsidRPr="001E1310">
        <w:rPr>
          <w:rFonts w:ascii="Malgun Gothic" w:eastAsia="Malgun Gothic" w:hAnsi="Malgun Gothic" w:hint="eastAsia"/>
        </w:rPr>
        <w:t xml:space="preserve"> 채택하였습니다. 부식이 특히 문제가 되는 가장 혹독한 육상 및 해상 환경에서 설치할 수 있게 설계된 이 장치는 가스 또는 분진이 모두 포함된 위험 지역에서 사용할 수 있도록 Zone 1, Zone 21에 대해 IECEx 및 ATEX 승인을 받았습니다. 광범위한 인증 및 작동 온도 범위를 제공하는 STEx 제품군은 가장 험난한 적용 분야에서 사용할 수 있습니다. STEx 제품군의 제품은 </w:t>
      </w:r>
      <w:r w:rsidR="00D16D0A" w:rsidRPr="001E1310">
        <w:rPr>
          <w:rFonts w:ascii="Malgun Gothic" w:eastAsia="Malgun Gothic" w:hAnsi="Malgun Gothic" w:hint="eastAsia"/>
        </w:rPr>
        <w:t>해상 사용에 적합한</w:t>
      </w:r>
      <w:r w:rsidRPr="001E1310">
        <w:rPr>
          <w:rFonts w:ascii="Malgun Gothic" w:eastAsia="Malgun Gothic" w:hAnsi="Malgun Gothic" w:hint="eastAsia"/>
        </w:rPr>
        <w:t xml:space="preserve"> DNV 승인도 받았습니다.</w:t>
      </w:r>
    </w:p>
    <w:p w14:paraId="7C783723" w14:textId="191ADF9A" w:rsidR="00533F3E" w:rsidRPr="001E1310" w:rsidRDefault="00533F3E" w:rsidP="00A627FE">
      <w:pPr>
        <w:tabs>
          <w:tab w:val="left" w:pos="851"/>
          <w:tab w:val="right" w:pos="9072"/>
        </w:tabs>
        <w:rPr>
          <w:rFonts w:ascii="Malgun Gothic" w:eastAsia="Malgun Gothic" w:hAnsi="Malgun Gothic"/>
          <w:bCs/>
        </w:rPr>
      </w:pPr>
    </w:p>
    <w:p w14:paraId="3DA49AC5" w14:textId="31D67B09" w:rsidR="00533F3E" w:rsidRPr="001E1310" w:rsidRDefault="0038153F" w:rsidP="00A627FE">
      <w:pPr>
        <w:tabs>
          <w:tab w:val="left" w:pos="851"/>
          <w:tab w:val="right" w:pos="9072"/>
        </w:tabs>
        <w:rPr>
          <w:rFonts w:ascii="Malgun Gothic" w:eastAsia="Malgun Gothic" w:hAnsi="Malgun Gothic"/>
          <w:bCs/>
        </w:rPr>
      </w:pPr>
      <w:proofErr w:type="spellStart"/>
      <w:r w:rsidRPr="001E1310">
        <w:rPr>
          <w:rFonts w:ascii="Malgun Gothic" w:eastAsia="Malgun Gothic" w:hAnsi="Malgun Gothic" w:hint="eastAsia"/>
        </w:rPr>
        <w:t>STExS</w:t>
      </w:r>
      <w:proofErr w:type="spellEnd"/>
      <w:r w:rsidRPr="001E1310">
        <w:rPr>
          <w:rFonts w:ascii="Malgun Gothic" w:eastAsia="Malgun Gothic" w:hAnsi="Malgun Gothic" w:hint="eastAsia"/>
        </w:rPr>
        <w:t xml:space="preserve"> </w:t>
      </w:r>
      <w:r w:rsidR="00987C68" w:rsidRPr="001E1310">
        <w:rPr>
          <w:rFonts w:ascii="Malgun Gothic" w:eastAsia="Malgun Gothic" w:hAnsi="Malgun Gothic" w:hint="eastAsia"/>
        </w:rPr>
        <w:t>경보기는</w:t>
      </w:r>
      <w:r w:rsidRPr="001E1310">
        <w:rPr>
          <w:rFonts w:ascii="Malgun Gothic" w:eastAsia="Malgun Gothic" w:hAnsi="Malgun Gothic" w:hint="eastAsia"/>
        </w:rPr>
        <w:t xml:space="preserve"> 기존의 </w:t>
      </w:r>
      <w:r w:rsidR="00B638F4" w:rsidRPr="001E1310">
        <w:rPr>
          <w:rFonts w:ascii="Malgun Gothic" w:eastAsia="Malgun Gothic" w:hAnsi="Malgun Gothic" w:hint="eastAsia"/>
        </w:rPr>
        <w:t>Flare</w:t>
      </w:r>
      <w:r w:rsidRPr="001E1310">
        <w:rPr>
          <w:rFonts w:ascii="Malgun Gothic" w:eastAsia="Malgun Gothic" w:hAnsi="Malgun Gothic" w:hint="eastAsia"/>
        </w:rPr>
        <w:t xml:space="preserve"> 또는 전</w:t>
      </w:r>
      <w:r w:rsidR="00B638F4" w:rsidRPr="001E1310">
        <w:rPr>
          <w:rFonts w:ascii="Malgun Gothic" w:eastAsia="Malgun Gothic" w:hAnsi="Malgun Gothic" w:hint="eastAsia"/>
        </w:rPr>
        <w:t xml:space="preserve"> </w:t>
      </w:r>
      <w:r w:rsidRPr="001E1310">
        <w:rPr>
          <w:rFonts w:ascii="Malgun Gothic" w:eastAsia="Malgun Gothic" w:hAnsi="Malgun Gothic" w:hint="eastAsia"/>
        </w:rPr>
        <w:t>방향 경적</w:t>
      </w:r>
      <w:r w:rsidR="00B638F4" w:rsidRPr="001E1310">
        <w:rPr>
          <w:rFonts w:ascii="Malgun Gothic" w:eastAsia="Malgun Gothic" w:hAnsi="Malgun Gothic" w:hint="eastAsia"/>
        </w:rPr>
        <w:t xml:space="preserve"> 제품 </w:t>
      </w:r>
      <w:r w:rsidRPr="001E1310">
        <w:rPr>
          <w:rFonts w:ascii="Malgun Gothic" w:eastAsia="Malgun Gothic" w:hAnsi="Malgun Gothic" w:hint="eastAsia"/>
        </w:rPr>
        <w:t xml:space="preserve">중 선택 가능하며 64개의 </w:t>
      </w:r>
      <w:proofErr w:type="spellStart"/>
      <w:r w:rsidRPr="001E1310">
        <w:rPr>
          <w:rFonts w:ascii="Malgun Gothic" w:eastAsia="Malgun Gothic" w:hAnsi="Malgun Gothic" w:hint="eastAsia"/>
        </w:rPr>
        <w:t>경보음</w:t>
      </w:r>
      <w:proofErr w:type="spellEnd"/>
      <w:r w:rsidRPr="001E1310">
        <w:rPr>
          <w:rFonts w:ascii="Malgun Gothic" w:eastAsia="Malgun Gothic" w:hAnsi="Malgun Gothic" w:hint="eastAsia"/>
        </w:rPr>
        <w:t xml:space="preserve"> 주파수 패턴과 최대 123dB(A)의 출력을 제공합니다. </w:t>
      </w:r>
      <w:proofErr w:type="spellStart"/>
      <w:r w:rsidRPr="001E1310">
        <w:rPr>
          <w:rFonts w:ascii="Malgun Gothic" w:eastAsia="Malgun Gothic" w:hAnsi="Malgun Gothic" w:hint="eastAsia"/>
        </w:rPr>
        <w:t>STExB</w:t>
      </w:r>
      <w:proofErr w:type="spellEnd"/>
      <w:r w:rsidRPr="001E1310">
        <w:rPr>
          <w:rFonts w:ascii="Malgun Gothic" w:eastAsia="Malgun Gothic" w:hAnsi="Malgun Gothic" w:hint="eastAsia"/>
        </w:rPr>
        <w:t xml:space="preserve"> </w:t>
      </w:r>
      <w:r w:rsidR="00816463" w:rsidRPr="001E1310">
        <w:rPr>
          <w:rFonts w:ascii="Malgun Gothic" w:eastAsia="Malgun Gothic" w:hAnsi="Malgun Gothic" w:hint="eastAsia"/>
        </w:rPr>
        <w:t>Beacon</w:t>
      </w:r>
      <w:r w:rsidRPr="001E1310">
        <w:rPr>
          <w:rFonts w:ascii="Malgun Gothic" w:eastAsia="Malgun Gothic" w:hAnsi="Malgun Gothic" w:hint="eastAsia"/>
        </w:rPr>
        <w:t xml:space="preserve"> 광원은 10, 15 또는 초</w:t>
      </w:r>
      <w:r w:rsidR="00816463" w:rsidRPr="001E1310">
        <w:rPr>
          <w:rFonts w:ascii="Malgun Gothic" w:eastAsia="Malgun Gothic" w:hAnsi="Malgun Gothic" w:hint="eastAsia"/>
        </w:rPr>
        <w:t xml:space="preserve"> 조</w:t>
      </w:r>
      <w:r w:rsidRPr="001E1310">
        <w:rPr>
          <w:rFonts w:ascii="Malgun Gothic" w:eastAsia="Malgun Gothic" w:hAnsi="Malgun Gothic" w:hint="eastAsia"/>
        </w:rPr>
        <w:t>도 21</w:t>
      </w:r>
      <w:r w:rsidR="00816463" w:rsidRPr="001E1310">
        <w:rPr>
          <w:rFonts w:ascii="Malgun Gothic" w:eastAsia="Malgun Gothic" w:hAnsi="Malgun Gothic" w:hint="eastAsia"/>
        </w:rPr>
        <w:t xml:space="preserve"> Joules Xenon Strobe</w:t>
      </w:r>
      <w:r w:rsidRPr="001E1310">
        <w:rPr>
          <w:rFonts w:ascii="Malgun Gothic" w:eastAsia="Malgun Gothic" w:hAnsi="Malgun Gothic" w:hint="eastAsia"/>
        </w:rPr>
        <w:t>, 할로겐 회전 또는 고출력</w:t>
      </w:r>
      <w:r w:rsidR="00816463" w:rsidRPr="001E1310">
        <w:rPr>
          <w:rFonts w:ascii="Malgun Gothic" w:eastAsia="Malgun Gothic" w:hAnsi="Malgun Gothic" w:hint="eastAsia"/>
        </w:rPr>
        <w:t xml:space="preserve"> LED로</w:t>
      </w:r>
      <w:r w:rsidRPr="001E1310">
        <w:rPr>
          <w:rFonts w:ascii="Malgun Gothic" w:eastAsia="Malgun Gothic" w:hAnsi="Malgun Gothic" w:hint="eastAsia"/>
        </w:rPr>
        <w:t xml:space="preserve"> 제공됩니다. </w:t>
      </w:r>
      <w:proofErr w:type="spellStart"/>
      <w:r w:rsidRPr="001E1310">
        <w:rPr>
          <w:rFonts w:ascii="Malgun Gothic" w:eastAsia="Malgun Gothic" w:hAnsi="Malgun Gothic" w:hint="eastAsia"/>
        </w:rPr>
        <w:t>STExC</w:t>
      </w:r>
      <w:proofErr w:type="spellEnd"/>
      <w:r w:rsidRPr="001E1310">
        <w:rPr>
          <w:rFonts w:ascii="Malgun Gothic" w:eastAsia="Malgun Gothic" w:hAnsi="Malgun Gothic" w:hint="eastAsia"/>
        </w:rPr>
        <w:t xml:space="preserve"> </w:t>
      </w:r>
      <w:r w:rsidR="00816463" w:rsidRPr="001E1310">
        <w:rPr>
          <w:rFonts w:ascii="Malgun Gothic" w:eastAsia="Malgun Gothic" w:hAnsi="Malgun Gothic" w:hint="eastAsia"/>
        </w:rPr>
        <w:t>일체형 제품은</w:t>
      </w:r>
      <w:r w:rsidRPr="001E1310">
        <w:rPr>
          <w:rFonts w:ascii="Malgun Gothic" w:eastAsia="Malgun Gothic" w:hAnsi="Malgun Gothic" w:hint="eastAsia"/>
        </w:rPr>
        <w:t xml:space="preserve"> 소형 </w:t>
      </w:r>
      <w:proofErr w:type="spellStart"/>
      <w:r w:rsidR="00816463" w:rsidRPr="001E1310">
        <w:rPr>
          <w:rFonts w:ascii="Malgun Gothic" w:eastAsia="Malgun Gothic" w:hAnsi="Malgun Gothic" w:hint="eastAsia"/>
        </w:rPr>
        <w:t>외함</w:t>
      </w:r>
      <w:proofErr w:type="spellEnd"/>
      <w:r w:rsidRPr="001E1310">
        <w:rPr>
          <w:rFonts w:ascii="Malgun Gothic" w:eastAsia="Malgun Gothic" w:hAnsi="Malgun Gothic" w:hint="eastAsia"/>
        </w:rPr>
        <w:t xml:space="preserve"> 하나에 </w:t>
      </w:r>
      <w:r w:rsidR="00816463" w:rsidRPr="001E1310">
        <w:rPr>
          <w:rFonts w:ascii="Malgun Gothic" w:eastAsia="Malgun Gothic" w:hAnsi="Malgun Gothic" w:hint="eastAsia"/>
        </w:rPr>
        <w:t xml:space="preserve">Xenon Strobe와 </w:t>
      </w:r>
      <w:r w:rsidRPr="001E1310">
        <w:rPr>
          <w:rFonts w:ascii="Malgun Gothic" w:eastAsia="Malgun Gothic" w:hAnsi="Malgun Gothic" w:hint="eastAsia"/>
        </w:rPr>
        <w:t xml:space="preserve">가청 신호기를 모두 포함하여 설치 시간과 비용이 </w:t>
      </w:r>
      <w:r w:rsidR="00816463" w:rsidRPr="001E1310">
        <w:rPr>
          <w:rFonts w:ascii="Malgun Gothic" w:eastAsia="Malgun Gothic" w:hAnsi="Malgun Gothic" w:hint="eastAsia"/>
        </w:rPr>
        <w:t>절감됩니다</w:t>
      </w:r>
      <w:r w:rsidRPr="001E1310">
        <w:rPr>
          <w:rFonts w:ascii="Malgun Gothic" w:eastAsia="Malgun Gothic" w:hAnsi="Malgun Gothic" w:hint="eastAsia"/>
        </w:rPr>
        <w:t xml:space="preserve">. 현장 교체가 가능한 컬러 렌즈 필터는 업계 최고의 </w:t>
      </w:r>
      <w:proofErr w:type="spellStart"/>
      <w:r w:rsidR="00816463" w:rsidRPr="001E1310">
        <w:rPr>
          <w:rFonts w:ascii="Malgun Gothic" w:eastAsia="Malgun Gothic" w:hAnsi="Malgun Gothic" w:hint="eastAsia"/>
        </w:rPr>
        <w:t>조도량을</w:t>
      </w:r>
      <w:proofErr w:type="spellEnd"/>
      <w:r w:rsidRPr="001E1310">
        <w:rPr>
          <w:rFonts w:ascii="Malgun Gothic" w:eastAsia="Malgun Gothic" w:hAnsi="Malgun Gothic" w:hint="eastAsia"/>
        </w:rPr>
        <w:t xml:space="preserve"> 자랑하는 향상된 광</w:t>
      </w:r>
      <w:r w:rsidR="00816463" w:rsidRPr="001E1310">
        <w:rPr>
          <w:rFonts w:ascii="Malgun Gothic" w:eastAsia="Malgun Gothic" w:hAnsi="Malgun Gothic" w:hint="eastAsia"/>
        </w:rPr>
        <w:t xml:space="preserve"> </w:t>
      </w:r>
      <w:r w:rsidRPr="001E1310">
        <w:rPr>
          <w:rFonts w:ascii="Malgun Gothic" w:eastAsia="Malgun Gothic" w:hAnsi="Malgun Gothic" w:hint="eastAsia"/>
        </w:rPr>
        <w:t>출력을 위한 프리즘형 디자인이 특징입니다.</w:t>
      </w:r>
      <w:r w:rsidR="001E1310">
        <w:rPr>
          <w:rFonts w:ascii="Malgun Gothic" w:eastAsia="Malgun Gothic" w:hAnsi="Malgun Gothic" w:hint="eastAsia"/>
        </w:rPr>
        <w:t xml:space="preserve"> </w:t>
      </w:r>
      <w:r w:rsidRPr="001E1310">
        <w:rPr>
          <w:rFonts w:ascii="Malgun Gothic" w:eastAsia="Malgun Gothic" w:hAnsi="Malgun Gothic" w:hint="eastAsia"/>
        </w:rPr>
        <w:t xml:space="preserve">SIL 2 시스템에 배치가 승인된 STExCP8 </w:t>
      </w:r>
      <w:r w:rsidR="00816463" w:rsidRPr="001E1310">
        <w:rPr>
          <w:rFonts w:ascii="Malgun Gothic" w:eastAsia="Malgun Gothic" w:hAnsi="Malgun Gothic" w:hint="eastAsia"/>
        </w:rPr>
        <w:t>Call Points는</w:t>
      </w:r>
      <w:r w:rsidRPr="001E1310">
        <w:rPr>
          <w:rFonts w:ascii="Malgun Gothic" w:eastAsia="Malgun Gothic" w:hAnsi="Malgun Gothic" w:hint="eastAsia"/>
        </w:rPr>
        <w:t xml:space="preserve"> 혁신적인 E2S </w:t>
      </w:r>
      <w:r w:rsidR="004F3E40" w:rsidRPr="001E1310">
        <w:rPr>
          <w:rFonts w:ascii="Malgun Gothic" w:eastAsia="Malgun Gothic" w:hAnsi="Malgun Gothic" w:hint="eastAsia"/>
        </w:rPr>
        <w:t>단자대</w:t>
      </w:r>
      <w:r w:rsidRPr="001E1310">
        <w:rPr>
          <w:rFonts w:ascii="Malgun Gothic" w:eastAsia="Malgun Gothic" w:hAnsi="Malgun Gothic" w:hint="eastAsia"/>
        </w:rPr>
        <w:t xml:space="preserve">와 함께 사용할 수 있으므로 현장 배선을 방해하지 않고 현장에서 EOL 및 일련의 장치를 추가할 수 있습니다. </w:t>
      </w:r>
      <w:r w:rsidR="004F3E40" w:rsidRPr="001E1310">
        <w:rPr>
          <w:rFonts w:ascii="Malgun Gothic" w:eastAsia="Malgun Gothic" w:hAnsi="Malgun Gothic" w:hint="eastAsia"/>
        </w:rPr>
        <w:t xml:space="preserve">Call Points 제품군은 </w:t>
      </w:r>
      <w:r w:rsidRPr="001E1310">
        <w:rPr>
          <w:rFonts w:ascii="Malgun Gothic" w:eastAsia="Malgun Gothic" w:hAnsi="Malgun Gothic" w:hint="eastAsia"/>
        </w:rPr>
        <w:t xml:space="preserve">플라스틱 코팅 안전 유리로 제작된 전통적인 </w:t>
      </w:r>
      <w:r w:rsidR="004F3E40" w:rsidRPr="001E1310">
        <w:rPr>
          <w:rFonts w:ascii="Malgun Gothic" w:eastAsia="Malgun Gothic" w:hAnsi="Malgun Gothic" w:hint="eastAsia"/>
        </w:rPr>
        <w:t>Break Glass</w:t>
      </w:r>
      <w:r w:rsidRPr="001E1310">
        <w:rPr>
          <w:rFonts w:ascii="Malgun Gothic" w:eastAsia="Malgun Gothic" w:hAnsi="Malgun Gothic" w:hint="eastAsia"/>
        </w:rPr>
        <w:t xml:space="preserve">, </w:t>
      </w:r>
      <w:r w:rsidR="004F3E40" w:rsidRPr="001E1310">
        <w:rPr>
          <w:rFonts w:ascii="Malgun Gothic" w:eastAsia="Malgun Gothic" w:hAnsi="Malgun Gothic" w:hint="eastAsia"/>
        </w:rPr>
        <w:t>Push Button</w:t>
      </w:r>
      <w:r w:rsidRPr="001E1310">
        <w:rPr>
          <w:rFonts w:ascii="Malgun Gothic" w:eastAsia="Malgun Gothic" w:hAnsi="Malgun Gothic" w:hint="eastAsia"/>
        </w:rPr>
        <w:t xml:space="preserve">, </w:t>
      </w:r>
      <w:r w:rsidR="004F3E40" w:rsidRPr="001E1310">
        <w:rPr>
          <w:rFonts w:ascii="Malgun Gothic" w:eastAsia="Malgun Gothic" w:hAnsi="Malgun Gothic" w:hint="eastAsia"/>
        </w:rPr>
        <w:t>Tool Reset Push Button</w:t>
      </w:r>
      <w:r w:rsidRPr="001E1310">
        <w:rPr>
          <w:rFonts w:ascii="Malgun Gothic" w:eastAsia="Malgun Gothic" w:hAnsi="Malgun Gothic" w:hint="eastAsia"/>
        </w:rPr>
        <w:t xml:space="preserve"> 및 </w:t>
      </w:r>
      <w:r w:rsidR="004F3E40" w:rsidRPr="001E1310">
        <w:rPr>
          <w:rFonts w:ascii="Malgun Gothic" w:eastAsia="Malgun Gothic" w:hAnsi="Malgun Gothic" w:hint="eastAsia"/>
        </w:rPr>
        <w:t>Momentary Push B</w:t>
      </w:r>
      <w:r w:rsidR="000D46E2">
        <w:rPr>
          <w:rFonts w:ascii="Malgun Gothic" w:eastAsia="Malgun Gothic" w:hAnsi="Malgun Gothic"/>
        </w:rPr>
        <w:t>u</w:t>
      </w:r>
      <w:bookmarkStart w:id="0" w:name="_GoBack"/>
      <w:bookmarkEnd w:id="0"/>
      <w:r w:rsidR="004F3E40" w:rsidRPr="001E1310">
        <w:rPr>
          <w:rFonts w:ascii="Malgun Gothic" w:eastAsia="Malgun Gothic" w:hAnsi="Malgun Gothic" w:hint="eastAsia"/>
        </w:rPr>
        <w:t>tton</w:t>
      </w:r>
      <w:r w:rsidRPr="001E1310">
        <w:rPr>
          <w:rFonts w:ascii="Malgun Gothic" w:eastAsia="Malgun Gothic" w:hAnsi="Malgun Gothic" w:hint="eastAsia"/>
        </w:rPr>
        <w:t xml:space="preserve">의 네 가지 </w:t>
      </w:r>
      <w:r w:rsidR="004F3E40" w:rsidRPr="001E1310">
        <w:rPr>
          <w:rFonts w:ascii="Malgun Gothic" w:eastAsia="Malgun Gothic" w:hAnsi="Malgun Gothic" w:hint="eastAsia"/>
        </w:rPr>
        <w:t>사양으로</w:t>
      </w:r>
      <w:r w:rsidRPr="001E1310">
        <w:rPr>
          <w:rFonts w:ascii="Malgun Gothic" w:eastAsia="Malgun Gothic" w:hAnsi="Malgun Gothic" w:hint="eastAsia"/>
        </w:rPr>
        <w:t xml:space="preserve"> 제공됩니다. </w:t>
      </w:r>
    </w:p>
    <w:p w14:paraId="02114FB4" w14:textId="77777777" w:rsidR="00533F3E" w:rsidRPr="001E1310" w:rsidRDefault="00533F3E" w:rsidP="00A627FE">
      <w:pPr>
        <w:tabs>
          <w:tab w:val="left" w:pos="851"/>
          <w:tab w:val="right" w:pos="9072"/>
        </w:tabs>
        <w:rPr>
          <w:rFonts w:ascii="Malgun Gothic" w:eastAsia="Malgun Gothic" w:hAnsi="Malgun Gothic"/>
          <w:bCs/>
        </w:rPr>
      </w:pPr>
    </w:p>
    <w:p w14:paraId="5DC4E778" w14:textId="77777777" w:rsidR="0026240A" w:rsidRDefault="00FB075C" w:rsidP="00937784">
      <w:pPr>
        <w:rPr>
          <w:rFonts w:ascii="Batang" w:eastAsia="Batang" w:hAnsi="Batang"/>
          <w:b/>
        </w:rPr>
      </w:pPr>
      <w:r w:rsidRPr="001E1310">
        <w:rPr>
          <w:rFonts w:ascii="Malgun Gothic" w:eastAsia="Malgun Gothic" w:hAnsi="Malgun Gothic" w:hint="eastAsia"/>
        </w:rPr>
        <w:t xml:space="preserve">Stainless Steel Stopping Plug가 </w:t>
      </w:r>
      <w:r w:rsidR="00DB5283" w:rsidRPr="001E1310">
        <w:rPr>
          <w:rFonts w:ascii="Malgun Gothic" w:eastAsia="Malgun Gothic" w:hAnsi="Malgun Gothic" w:hint="eastAsia"/>
        </w:rPr>
        <w:t xml:space="preserve">모든 장치에 제공되며 </w:t>
      </w:r>
      <w:r w:rsidR="00FE492F" w:rsidRPr="001E1310">
        <w:rPr>
          <w:rFonts w:ascii="Malgun Gothic" w:eastAsia="Malgun Gothic" w:hAnsi="Malgun Gothic" w:hint="eastAsia"/>
        </w:rPr>
        <w:t>Cable 인입구는</w:t>
      </w:r>
      <w:r w:rsidR="00DB5283" w:rsidRPr="001E1310">
        <w:rPr>
          <w:rFonts w:ascii="Malgun Gothic" w:eastAsia="Malgun Gothic" w:hAnsi="Malgun Gothic" w:hint="eastAsia"/>
        </w:rPr>
        <w:t xml:space="preserve"> M20, 1/2"NPT, 3/4"NPT 또는 M25입니다. </w:t>
      </w:r>
      <w:r w:rsidR="00FE492F" w:rsidRPr="001E1310">
        <w:rPr>
          <w:rFonts w:ascii="Malgun Gothic" w:eastAsia="Malgun Gothic" w:hAnsi="Malgun Gothic" w:hint="eastAsia"/>
        </w:rPr>
        <w:t>Beacon Lens Guard와 Swivel Bracket등의 Accessories는</w:t>
      </w:r>
      <w:r w:rsidR="00DB5283" w:rsidRPr="001E1310">
        <w:rPr>
          <w:rFonts w:ascii="Malgun Gothic" w:eastAsia="Malgun Gothic" w:hAnsi="Malgun Gothic" w:hint="eastAsia"/>
        </w:rPr>
        <w:t xml:space="preserve"> 표준으로 316(A4) </w:t>
      </w:r>
      <w:r w:rsidR="00FE492F" w:rsidRPr="001E1310">
        <w:rPr>
          <w:rFonts w:ascii="Malgun Gothic" w:eastAsia="Malgun Gothic" w:hAnsi="Malgun Gothic" w:hint="eastAsia"/>
        </w:rPr>
        <w:t>Stainless Steel 재질</w:t>
      </w:r>
      <w:r w:rsidR="00DB5283" w:rsidRPr="001E1310">
        <w:rPr>
          <w:rFonts w:ascii="Malgun Gothic" w:eastAsia="Malgun Gothic" w:hAnsi="Malgun Gothic" w:hint="eastAsia"/>
        </w:rPr>
        <w:t xml:space="preserve">입니다. </w:t>
      </w:r>
      <w:r w:rsidR="00DB5283" w:rsidRPr="001E1310">
        <w:rPr>
          <w:rFonts w:ascii="Malgun Gothic" w:eastAsia="Malgun Gothic" w:hAnsi="Malgun Gothic" w:hint="eastAsia"/>
        </w:rPr>
        <w:br/>
      </w:r>
      <w:r w:rsidR="00DB5283" w:rsidRPr="001E1310">
        <w:rPr>
          <w:rFonts w:ascii="Malgun Gothic" w:eastAsia="Malgun Gothic" w:hAnsi="Malgun Gothic" w:hint="eastAsia"/>
        </w:rPr>
        <w:br/>
        <w:t>***Ends: body copy 288 words ***</w:t>
      </w:r>
      <w:r w:rsidR="001E1310">
        <w:rPr>
          <w:rFonts w:ascii="Malgun Gothic" w:eastAsia="Malgun Gothic" w:hAnsi="Malgun Gothic"/>
        </w:rPr>
        <w:br/>
      </w:r>
      <w:r w:rsidR="001E1310">
        <w:rPr>
          <w:rFonts w:ascii="Malgun Gothic" w:eastAsia="Malgun Gothic" w:hAnsi="Malgun Gothic"/>
        </w:rPr>
        <w:br/>
      </w:r>
    </w:p>
    <w:p w14:paraId="6477216E" w14:textId="77777777" w:rsidR="0026240A" w:rsidRDefault="0026240A">
      <w:pPr>
        <w:widowControl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 w14:paraId="25D8DC2A" w14:textId="65F0DDBA" w:rsidR="001E1310" w:rsidRPr="00937784" w:rsidRDefault="001E1310" w:rsidP="00937784">
      <w:pPr>
        <w:rPr>
          <w:rFonts w:ascii="Batang" w:eastAsia="Batang" w:hAnsi="Batang" w:cs="Arial"/>
          <w:b/>
        </w:rPr>
      </w:pPr>
      <w:r w:rsidRPr="00937784">
        <w:rPr>
          <w:rFonts w:ascii="Batang" w:eastAsia="Batang" w:hAnsi="Batang" w:hint="eastAsia"/>
          <w:b/>
        </w:rPr>
        <w:lastRenderedPageBreak/>
        <w:t>편집자를 위한 참고사항.</w:t>
      </w:r>
    </w:p>
    <w:p w14:paraId="0B830F14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hint="eastAsia"/>
        </w:rPr>
        <w:br/>
      </w:r>
      <w:r w:rsidRPr="00937784">
        <w:rPr>
          <w:rFonts w:ascii="Batang" w:eastAsia="Batang" w:hAnsi="Batang" w:cs="Arial" w:hint="eastAsia"/>
        </w:rPr>
        <w:t>모든 문의사항은 다음으로 연락주세요</w:t>
      </w:r>
      <w:r w:rsidRPr="00937784">
        <w:rPr>
          <w:rFonts w:ascii="Batang" w:eastAsia="Batang" w:hAnsi="Batang" w:cs="Arial"/>
        </w:rPr>
        <w:t>:</w:t>
      </w:r>
      <w:r w:rsidRPr="00937784">
        <w:rPr>
          <w:rFonts w:ascii="Batang" w:eastAsia="Batang" w:hAnsi="Batang" w:cs="Arial"/>
        </w:rPr>
        <w:tab/>
      </w:r>
    </w:p>
    <w:p w14:paraId="3DE6213F" w14:textId="77777777" w:rsidR="001E1310" w:rsidRPr="00937784" w:rsidRDefault="001E1310" w:rsidP="00937784">
      <w:pPr>
        <w:rPr>
          <w:rFonts w:ascii="Batang" w:eastAsia="Batang" w:hAnsi="Batang" w:cs="Arial"/>
        </w:rPr>
      </w:pPr>
    </w:p>
    <w:p w14:paraId="40964375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Nigel May</w:t>
      </w:r>
      <w:r w:rsidRPr="00937784">
        <w:rPr>
          <w:rFonts w:ascii="Batang" w:eastAsia="Batang" w:hAnsi="Batang" w:cs="Arial"/>
          <w:lang w:eastAsia="en-GB"/>
        </w:rPr>
        <w:tab/>
      </w:r>
    </w:p>
    <w:p w14:paraId="5FA6A39D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Communications Limited</w:t>
      </w:r>
    </w:p>
    <w:p w14:paraId="16DF9C26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House</w:t>
      </w:r>
    </w:p>
    <w:p w14:paraId="1B7616AE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Damerham</w:t>
      </w:r>
    </w:p>
    <w:p w14:paraId="1C50BF85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SP6 3HQ</w:t>
      </w:r>
    </w:p>
    <w:p w14:paraId="60D00E88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Great Britain</w:t>
      </w:r>
    </w:p>
    <w:p w14:paraId="28CA609B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</w:rPr>
        <w:t>: + 44 (0)1725 518321</w:t>
      </w:r>
    </w:p>
    <w:p w14:paraId="76E8F50B" w14:textId="77777777" w:rsidR="001E1310" w:rsidRPr="00937784" w:rsidRDefault="001E1310" w:rsidP="00937784">
      <w:pPr>
        <w:rPr>
          <w:rFonts w:ascii="Batang" w:eastAsia="Batang" w:hAnsi="Batang" w:cs="Arial"/>
          <w:lang w:val="en-US"/>
        </w:rPr>
      </w:pPr>
      <w:r w:rsidRPr="00937784">
        <w:rPr>
          <w:rFonts w:ascii="Batang" w:eastAsia="Batang" w:hAnsi="Batang" w:cs="Arial" w:hint="eastAsia"/>
          <w:lang w:val="en-US"/>
        </w:rPr>
        <w:t>팩스</w:t>
      </w:r>
      <w:r w:rsidRPr="00937784">
        <w:rPr>
          <w:rFonts w:ascii="Batang" w:eastAsia="Batang" w:hAnsi="Batang" w:cs="Arial"/>
          <w:lang w:val="en-US"/>
        </w:rPr>
        <w:t>: + 44 (0)1725 518378</w:t>
      </w:r>
    </w:p>
    <w:p w14:paraId="620DA5EC" w14:textId="77777777" w:rsidR="001E1310" w:rsidRPr="00937784" w:rsidRDefault="00997AAD" w:rsidP="00937784">
      <w:pPr>
        <w:rPr>
          <w:rFonts w:ascii="Batang" w:eastAsia="Batang" w:hAnsi="Batang" w:cs="Arial"/>
          <w:lang w:val="en-US"/>
        </w:rPr>
      </w:pPr>
      <w:hyperlink r:id="rId11" w:history="1">
        <w:r w:rsidR="001E1310" w:rsidRPr="00937784"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 w:rsidR="001E1310" w:rsidRPr="00937784">
        <w:rPr>
          <w:rFonts w:ascii="Batang" w:eastAsia="Batang" w:hAnsi="Batang" w:cs="Arial"/>
          <w:lang w:val="en-US"/>
        </w:rPr>
        <w:t xml:space="preserve"> </w:t>
      </w:r>
    </w:p>
    <w:p w14:paraId="40A3438C" w14:textId="77777777" w:rsidR="001E1310" w:rsidRPr="00937784" w:rsidRDefault="00997AAD" w:rsidP="00937784">
      <w:pPr>
        <w:rPr>
          <w:rFonts w:ascii="Batang" w:eastAsia="Batang" w:hAnsi="Batang"/>
        </w:rPr>
      </w:pPr>
      <w:hyperlink r:id="rId12" w:history="1">
        <w:r w:rsidR="001E1310" w:rsidRPr="00937784">
          <w:rPr>
            <w:rStyle w:val="Hyperlink"/>
            <w:rFonts w:ascii="Batang" w:eastAsia="Batang" w:hAnsi="Batang" w:cs="Arial"/>
          </w:rPr>
          <w:t>parkfield.co.uk</w:t>
        </w:r>
      </w:hyperlink>
    </w:p>
    <w:p w14:paraId="52633284" w14:textId="77777777" w:rsidR="001E1310" w:rsidRPr="00937784" w:rsidRDefault="001E1310" w:rsidP="00937784">
      <w:pPr>
        <w:rPr>
          <w:rFonts w:ascii="Batang" w:eastAsia="Batang" w:hAnsi="Batang" w:cs="Arial"/>
        </w:rPr>
      </w:pPr>
    </w:p>
    <w:p w14:paraId="4295D7EE" w14:textId="77777777" w:rsidR="001E1310" w:rsidRPr="00937784" w:rsidRDefault="001E1310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 xml:space="preserve">E2S는 세계를 선도하는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장치 </w:t>
      </w:r>
      <w:r w:rsidRPr="00937784">
        <w:rPr>
          <w:rFonts w:ascii="Batang" w:eastAsia="Batang" w:hAnsi="Batang" w:cs="Batang" w:hint="eastAsia"/>
        </w:rPr>
        <w:t xml:space="preserve">전문 </w:t>
      </w:r>
      <w:r w:rsidRPr="00937784"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 w:rsidRPr="00937784">
        <w:rPr>
          <w:rFonts w:ascii="Batang" w:eastAsia="Batang" w:hAnsi="Batang" w:cs="Batang" w:hint="eastAsia"/>
        </w:rPr>
        <w:t xml:space="preserve">구역을 </w:t>
      </w:r>
      <w:r w:rsidRPr="00937784">
        <w:rPr>
          <w:rFonts w:ascii="Batang" w:eastAsia="Batang" w:hAnsi="Batang" w:cs="Arial" w:hint="eastAsia"/>
        </w:rPr>
        <w:t xml:space="preserve">위한 </w:t>
      </w:r>
      <w:r w:rsidRPr="00937784">
        <w:rPr>
          <w:rFonts w:ascii="Batang" w:eastAsia="Batang" w:hAnsi="Batang" w:cs="Batang" w:hint="eastAsia"/>
        </w:rPr>
        <w:t xml:space="preserve">다양한 </w:t>
      </w:r>
      <w:r w:rsidRPr="00937784">
        <w:rPr>
          <w:rFonts w:ascii="Batang" w:eastAsia="Batang" w:hAnsi="Batang" w:cs="Arial" w:hint="eastAsia"/>
        </w:rPr>
        <w:t xml:space="preserve">범위의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제품들을 </w:t>
      </w:r>
      <w:r w:rsidRPr="00937784">
        <w:rPr>
          <w:rFonts w:ascii="Batang" w:eastAsia="Batang" w:hAnsi="Batang" w:cs="Batang" w:hint="eastAsia"/>
        </w:rPr>
        <w:t xml:space="preserve">전문적으로 </w:t>
      </w:r>
      <w:r w:rsidRPr="00937784"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 w:rsidRPr="00937784">
        <w:rPr>
          <w:rFonts w:ascii="Batang" w:eastAsia="Batang" w:hAnsi="Batang" w:cs="Batang" w:hint="eastAsia"/>
        </w:rPr>
        <w:t xml:space="preserve">국가별 </w:t>
      </w:r>
      <w:r w:rsidRPr="00937784">
        <w:rPr>
          <w:rFonts w:ascii="Batang" w:eastAsia="Batang" w:hAnsi="Batang" w:cs="Arial" w:hint="eastAsia"/>
        </w:rPr>
        <w:t xml:space="preserve">총판 정보는 회사 </w:t>
      </w:r>
      <w:proofErr w:type="gramStart"/>
      <w:r w:rsidRPr="00937784">
        <w:rPr>
          <w:rFonts w:ascii="Batang" w:eastAsia="Batang" w:hAnsi="Batang" w:cs="Arial" w:hint="eastAsia"/>
        </w:rPr>
        <w:t>웹사이트 에</w:t>
      </w:r>
      <w:proofErr w:type="gramEnd"/>
      <w:r w:rsidRPr="00937784">
        <w:rPr>
          <w:rFonts w:ascii="Batang" w:eastAsia="Batang" w:hAnsi="Batang" w:cs="Arial" w:hint="eastAsia"/>
        </w:rPr>
        <w:t xml:space="preserve"> 있습니다.  E2S는 또한</w:t>
      </w:r>
      <w:r w:rsidRPr="00937784">
        <w:rPr>
          <w:rFonts w:ascii="Batang" w:eastAsia="Batang" w:hAnsi="Batang" w:cs="Batang" w:hint="eastAsia"/>
        </w:rPr>
        <w:t xml:space="preserve"> 미국내 </w:t>
      </w:r>
      <w:r w:rsidRPr="00937784"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 w14:paraId="0989A779" w14:textId="77777777" w:rsidR="001E1310" w:rsidRPr="00937784" w:rsidRDefault="001E1310" w:rsidP="00937784"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 w14:paraId="00EA708D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E2S Warning Signals</w:t>
      </w:r>
    </w:p>
    <w:p w14:paraId="3CEC8F6A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Impress House</w:t>
      </w:r>
    </w:p>
    <w:p w14:paraId="5A46A635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Mansell Road</w:t>
      </w:r>
    </w:p>
    <w:p w14:paraId="6363163E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London</w:t>
      </w:r>
    </w:p>
    <w:p w14:paraId="6B59444D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W3 7QH</w:t>
      </w:r>
    </w:p>
    <w:p w14:paraId="5A9E40DF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Great Britain</w:t>
      </w:r>
    </w:p>
    <w:p w14:paraId="042B9171" w14:textId="77777777" w:rsidR="001E1310" w:rsidRPr="00937784" w:rsidRDefault="001E1310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  <w:lang w:eastAsia="en-GB"/>
        </w:rPr>
        <w:t>: + 44 (0)20 8743 8880</w:t>
      </w:r>
    </w:p>
    <w:p w14:paraId="16775B25" w14:textId="77777777" w:rsidR="001E1310" w:rsidRPr="00937784" w:rsidRDefault="001E1310" w:rsidP="00937784">
      <w:pPr>
        <w:rPr>
          <w:rFonts w:ascii="Batang" w:eastAsia="Batang" w:hAnsi="Batang" w:cs="Arial"/>
          <w:lang w:val="pt-BR" w:eastAsia="en-GB"/>
        </w:rPr>
      </w:pPr>
      <w:r w:rsidRPr="00937784">
        <w:rPr>
          <w:rFonts w:ascii="Batang" w:eastAsia="Batang" w:hAnsi="Batang" w:cs="Arial" w:hint="eastAsia"/>
          <w:lang w:val="pt-BR"/>
        </w:rPr>
        <w:t>팩스</w:t>
      </w:r>
      <w:r w:rsidRPr="00937784">
        <w:rPr>
          <w:rFonts w:ascii="Batang" w:eastAsia="Batang" w:hAnsi="Batang" w:cs="Arial"/>
          <w:lang w:val="pt-BR" w:eastAsia="en-GB"/>
        </w:rPr>
        <w:t>: + 44 (0)20 8740 4200</w:t>
      </w:r>
    </w:p>
    <w:p w14:paraId="7BF04BAA" w14:textId="77777777" w:rsidR="001E1310" w:rsidRPr="00937784" w:rsidRDefault="00997AAD" w:rsidP="00937784">
      <w:pPr>
        <w:rPr>
          <w:rFonts w:ascii="Batang" w:eastAsia="Batang" w:hAnsi="Batang" w:cs="Arial"/>
          <w:lang w:val="pt-BR" w:eastAsia="en-GB"/>
        </w:rPr>
      </w:pPr>
      <w:hyperlink r:id="rId13" w:history="1">
        <w:r w:rsidR="001E1310" w:rsidRPr="00937784"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 w:rsidR="001E1310" w:rsidRPr="00937784">
        <w:rPr>
          <w:rFonts w:ascii="Batang" w:eastAsia="Batang" w:hAnsi="Batang" w:cs="Arial"/>
          <w:lang w:val="pt-BR" w:eastAsia="en-GB"/>
        </w:rPr>
        <w:t xml:space="preserve"> </w:t>
      </w:r>
    </w:p>
    <w:p w14:paraId="4C93C5EC" w14:textId="77777777" w:rsidR="001E1310" w:rsidRPr="00937784" w:rsidRDefault="00997AAD" w:rsidP="00937784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4" w:history="1">
        <w:r w:rsidR="001E1310" w:rsidRPr="00937784"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 w14:paraId="5C1CD0AA" w14:textId="77777777" w:rsidR="001E1310" w:rsidRPr="00937784" w:rsidRDefault="001E1310" w:rsidP="00431BB0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14:paraId="1D661D9C" w14:textId="777C3291" w:rsidR="00036176" w:rsidRPr="00570C66" w:rsidRDefault="00036176" w:rsidP="00A627FE">
      <w:pPr>
        <w:tabs>
          <w:tab w:val="left" w:pos="851"/>
          <w:tab w:val="right" w:pos="9072"/>
        </w:tabs>
        <w:rPr>
          <w:rFonts w:ascii="Malgun Gothic" w:eastAsia="Malgun Gothic" w:hAnsi="Malgun Gothic"/>
        </w:rPr>
      </w:pPr>
    </w:p>
    <w:sectPr w:rsidR="00036176" w:rsidRPr="00570C66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DF12" w14:textId="77777777" w:rsidR="00997AAD" w:rsidRDefault="00997AAD" w:rsidP="00444104">
      <w:r>
        <w:separator/>
      </w:r>
    </w:p>
  </w:endnote>
  <w:endnote w:type="continuationSeparator" w:id="0">
    <w:p w14:paraId="04A0CB71" w14:textId="77777777" w:rsidR="00997AAD" w:rsidRDefault="00997AAD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B888" w14:textId="77777777" w:rsidR="00997AAD" w:rsidRDefault="00997AAD" w:rsidP="00444104">
      <w:r>
        <w:separator/>
      </w:r>
    </w:p>
  </w:footnote>
  <w:footnote w:type="continuationSeparator" w:id="0">
    <w:p w14:paraId="57F59F9E" w14:textId="77777777" w:rsidR="00997AAD" w:rsidRDefault="00997AAD" w:rsidP="004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FE"/>
    <w:rsid w:val="00036176"/>
    <w:rsid w:val="00057F96"/>
    <w:rsid w:val="000C2583"/>
    <w:rsid w:val="000C61A0"/>
    <w:rsid w:val="000D46E2"/>
    <w:rsid w:val="000F6A6D"/>
    <w:rsid w:val="00125330"/>
    <w:rsid w:val="001E1310"/>
    <w:rsid w:val="00230369"/>
    <w:rsid w:val="00260FC2"/>
    <w:rsid w:val="0026240A"/>
    <w:rsid w:val="002D2013"/>
    <w:rsid w:val="003117D9"/>
    <w:rsid w:val="00327082"/>
    <w:rsid w:val="00331037"/>
    <w:rsid w:val="00352991"/>
    <w:rsid w:val="0038153F"/>
    <w:rsid w:val="003B488F"/>
    <w:rsid w:val="003D6A51"/>
    <w:rsid w:val="003F6156"/>
    <w:rsid w:val="004172F6"/>
    <w:rsid w:val="00431BB0"/>
    <w:rsid w:val="0043507E"/>
    <w:rsid w:val="00444104"/>
    <w:rsid w:val="004E78A2"/>
    <w:rsid w:val="004F3E40"/>
    <w:rsid w:val="00533F3E"/>
    <w:rsid w:val="00570C66"/>
    <w:rsid w:val="005B335D"/>
    <w:rsid w:val="005C73C1"/>
    <w:rsid w:val="00645975"/>
    <w:rsid w:val="006D368B"/>
    <w:rsid w:val="0071303E"/>
    <w:rsid w:val="00736281"/>
    <w:rsid w:val="00765C25"/>
    <w:rsid w:val="00782E88"/>
    <w:rsid w:val="007C0553"/>
    <w:rsid w:val="008004B4"/>
    <w:rsid w:val="00816463"/>
    <w:rsid w:val="00861DC7"/>
    <w:rsid w:val="00894748"/>
    <w:rsid w:val="008B78D9"/>
    <w:rsid w:val="008E34D4"/>
    <w:rsid w:val="00950125"/>
    <w:rsid w:val="00987C68"/>
    <w:rsid w:val="00997AAD"/>
    <w:rsid w:val="009E7F25"/>
    <w:rsid w:val="00A51789"/>
    <w:rsid w:val="00A627FE"/>
    <w:rsid w:val="00A80687"/>
    <w:rsid w:val="00B10393"/>
    <w:rsid w:val="00B638F4"/>
    <w:rsid w:val="00B84E19"/>
    <w:rsid w:val="00B92216"/>
    <w:rsid w:val="00BD2A2F"/>
    <w:rsid w:val="00BD742D"/>
    <w:rsid w:val="00BF319D"/>
    <w:rsid w:val="00C821DF"/>
    <w:rsid w:val="00CD1843"/>
    <w:rsid w:val="00CF5EA0"/>
    <w:rsid w:val="00D16D0A"/>
    <w:rsid w:val="00D53D9A"/>
    <w:rsid w:val="00D57A62"/>
    <w:rsid w:val="00DB5283"/>
    <w:rsid w:val="00E460EB"/>
    <w:rsid w:val="00EE135E"/>
    <w:rsid w:val="00EF5DEC"/>
    <w:rsid w:val="00F62AA6"/>
    <w:rsid w:val="00F85A08"/>
    <w:rsid w:val="00FB075C"/>
    <w:rsid w:val="00FD0A31"/>
    <w:rsid w:val="00FE492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F301"/>
  <w14:defaultImageDpi w14:val="330"/>
  <w15:docId w15:val="{ED233162-C7E2-49D8-B2A0-303E3946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04"/>
  </w:style>
  <w:style w:type="paragraph" w:styleId="Footer">
    <w:name w:val="footer"/>
    <w:basedOn w:val="Normal"/>
    <w:link w:val="Foot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04"/>
  </w:style>
  <w:style w:type="character" w:styleId="CommentReference">
    <w:name w:val="annotation reference"/>
    <w:basedOn w:val="DefaultParagraphFont"/>
    <w:uiPriority w:val="99"/>
    <w:semiHidden/>
    <w:unhideWhenUsed/>
    <w:rsid w:val="0073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2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281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family.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stex-family-print.jpg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s/range/st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4</cp:revision>
  <dcterms:created xsi:type="dcterms:W3CDTF">2019-04-24T07:55:00Z</dcterms:created>
  <dcterms:modified xsi:type="dcterms:W3CDTF">2019-04-24T08:19:00Z</dcterms:modified>
</cp:coreProperties>
</file>