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C4A2" w14:textId="77777777" w:rsidR="00B5332F" w:rsidRDefault="00B5332F" w:rsidP="00E56A42">
      <w:pPr>
        <w:tabs>
          <w:tab w:val="left" w:pos="851"/>
          <w:tab w:val="right" w:pos="9072"/>
        </w:tabs>
        <w:jc w:val="center"/>
        <w:rPr>
          <w:rFonts w:asciiTheme="minorHAnsi" w:hAnsiTheme="minorHAnsi" w:cstheme="minorHAnsi"/>
          <w:sz w:val="22"/>
          <w:szCs w:val="22"/>
        </w:rPr>
      </w:pPr>
    </w:p>
    <w:p w14:paraId="125C0A96" w14:textId="46ED15B6" w:rsidR="00D95195" w:rsidRPr="00143A52" w:rsidRDefault="00CC7484" w:rsidP="00E56A42">
      <w:pPr>
        <w:tabs>
          <w:tab w:val="left" w:pos="851"/>
          <w:tab w:val="right" w:pos="9072"/>
        </w:tabs>
        <w:jc w:val="center"/>
        <w:rPr>
          <w:rFonts w:asciiTheme="minorHAnsi" w:hAnsiTheme="minorHAnsi" w:cstheme="minorHAnsi"/>
          <w:sz w:val="22"/>
          <w:szCs w:val="22"/>
        </w:rPr>
      </w:pPr>
      <w:r w:rsidRPr="00143A52">
        <w:rPr>
          <w:rFonts w:asciiTheme="minorHAnsi" w:hAnsiTheme="minorHAnsi" w:cstheme="minorHAnsi"/>
          <w:noProof/>
          <w:snapToGrid/>
          <w:sz w:val="22"/>
          <w:szCs w:val="22"/>
          <w:lang w:eastAsia="zh-CN"/>
        </w:rPr>
        <w:drawing>
          <wp:inline distT="0" distB="0" distL="0" distR="0" wp14:anchorId="7604CE6E" wp14:editId="317051DD">
            <wp:extent cx="2193931" cy="792000"/>
            <wp:effectExtent l="19050" t="0" r="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700EE791" w14:textId="77777777" w:rsidR="00E56A42" w:rsidRPr="00143A52" w:rsidRDefault="00E56A42" w:rsidP="00B62BB6">
      <w:pPr>
        <w:tabs>
          <w:tab w:val="left" w:pos="851"/>
          <w:tab w:val="right" w:pos="9072"/>
        </w:tabs>
        <w:jc w:val="center"/>
        <w:rPr>
          <w:rFonts w:asciiTheme="minorHAnsi" w:hAnsiTheme="minorHAnsi" w:cstheme="minorHAnsi"/>
          <w:sz w:val="22"/>
          <w:szCs w:val="22"/>
        </w:rPr>
      </w:pPr>
    </w:p>
    <w:p w14:paraId="06D6A608" w14:textId="77777777" w:rsidR="00A9175B" w:rsidRPr="00143A52"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sidRPr="00143A52">
        <w:rPr>
          <w:rFonts w:asciiTheme="minorHAnsi" w:hAnsiTheme="minorHAnsi" w:cstheme="minorHAnsi"/>
          <w:szCs w:val="22"/>
        </w:rPr>
        <w:t>Press information</w:t>
      </w:r>
    </w:p>
    <w:p w14:paraId="73AC3A39" w14:textId="6E21DF71" w:rsidR="00A9175B" w:rsidRPr="00143A52"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sidRPr="00143A52">
        <w:rPr>
          <w:rFonts w:asciiTheme="minorHAnsi" w:hAnsiTheme="minorHAnsi" w:cstheme="minorHAnsi"/>
          <w:b w:val="0"/>
          <w:szCs w:val="22"/>
        </w:rPr>
        <w:t xml:space="preserve">To download </w:t>
      </w:r>
      <w:r w:rsidRPr="00143A52">
        <w:rPr>
          <w:rFonts w:asciiTheme="minorHAnsi" w:hAnsiTheme="minorHAnsi" w:cstheme="minorHAnsi"/>
          <w:b w:val="0"/>
          <w:bCs w:val="0"/>
          <w:szCs w:val="22"/>
        </w:rPr>
        <w:t xml:space="preserve">a 300dpi print quality image, go to </w:t>
      </w:r>
      <w:hyperlink r:id="rId7" w:history="1">
        <w:r w:rsidR="00143A52">
          <w:rPr>
            <w:rStyle w:val="Hyperlink"/>
            <w:rFonts w:asciiTheme="minorHAnsi" w:hAnsiTheme="minorHAnsi" w:cstheme="minorHAnsi"/>
            <w:b w:val="0"/>
            <w:bCs w:val="0"/>
            <w:szCs w:val="22"/>
            <w:u w:val="none"/>
          </w:rPr>
          <w:t>parkfield.co.uk/hammond-au/1551V-print.jpg</w:t>
        </w:r>
      </w:hyperlink>
    </w:p>
    <w:p w14:paraId="31429B30" w14:textId="441508C5" w:rsidR="00A9175B" w:rsidRPr="00143A52" w:rsidRDefault="00A9175B" w:rsidP="00B62BB6">
      <w:pPr>
        <w:tabs>
          <w:tab w:val="left" w:pos="851"/>
          <w:tab w:val="right" w:pos="9072"/>
        </w:tabs>
        <w:rPr>
          <w:rFonts w:asciiTheme="minorHAnsi" w:eastAsiaTheme="minorHAnsi" w:hAnsiTheme="minorHAnsi" w:cstheme="minorHAnsi"/>
          <w:kern w:val="0"/>
          <w:sz w:val="22"/>
          <w:szCs w:val="22"/>
        </w:rPr>
      </w:pPr>
      <w:r w:rsidRPr="00143A52">
        <w:rPr>
          <w:rFonts w:asciiTheme="minorHAnsi" w:eastAsiaTheme="minorHAnsi" w:hAnsiTheme="minorHAnsi" w:cstheme="minorHAnsi"/>
          <w:kern w:val="0"/>
          <w:sz w:val="22"/>
          <w:szCs w:val="22"/>
        </w:rPr>
        <w:t xml:space="preserve">To download a Word file of the text, go to </w:t>
      </w:r>
      <w:hyperlink r:id="rId8" w:history="1">
        <w:r w:rsidR="00143A52">
          <w:rPr>
            <w:rStyle w:val="Hyperlink"/>
            <w:rFonts w:asciiTheme="minorHAnsi" w:eastAsiaTheme="minorHAnsi" w:hAnsiTheme="minorHAnsi" w:cstheme="minorHAnsi"/>
            <w:kern w:val="0"/>
            <w:sz w:val="22"/>
            <w:szCs w:val="22"/>
            <w:u w:val="none"/>
          </w:rPr>
          <w:t>parkfield.co.uk/hammond-au/1551V.docx</w:t>
        </w:r>
      </w:hyperlink>
    </w:p>
    <w:p w14:paraId="63484B4A" w14:textId="6748A3A5" w:rsidR="00A9175B" w:rsidRPr="00143A52" w:rsidRDefault="00A9175B" w:rsidP="00B62BB6">
      <w:pPr>
        <w:tabs>
          <w:tab w:val="left" w:pos="851"/>
          <w:tab w:val="right" w:pos="9072"/>
        </w:tabs>
        <w:rPr>
          <w:rFonts w:asciiTheme="minorHAnsi" w:eastAsiaTheme="minorHAnsi" w:hAnsiTheme="minorHAnsi" w:cstheme="minorHAnsi"/>
          <w:bCs/>
          <w:kern w:val="0"/>
          <w:sz w:val="22"/>
          <w:szCs w:val="22"/>
        </w:rPr>
      </w:pPr>
      <w:r w:rsidRPr="00143A52">
        <w:rPr>
          <w:rFonts w:asciiTheme="minorHAnsi" w:eastAsiaTheme="minorHAnsi" w:hAnsiTheme="minorHAnsi" w:cstheme="minorHAnsi"/>
          <w:kern w:val="0"/>
          <w:sz w:val="22"/>
          <w:szCs w:val="22"/>
        </w:rPr>
        <w:t xml:space="preserve">To view all Hammond </w:t>
      </w:r>
      <w:proofErr w:type="gramStart"/>
      <w:r w:rsidRPr="00143A52">
        <w:rPr>
          <w:rFonts w:asciiTheme="minorHAnsi" w:eastAsiaTheme="minorHAnsi" w:hAnsiTheme="minorHAnsi" w:cstheme="minorHAnsi"/>
          <w:kern w:val="0"/>
          <w:sz w:val="22"/>
          <w:szCs w:val="22"/>
        </w:rPr>
        <w:t>Electronics</w:t>
      </w:r>
      <w:proofErr w:type="gramEnd"/>
      <w:r w:rsidRPr="00143A52">
        <w:rPr>
          <w:rFonts w:asciiTheme="minorHAnsi" w:eastAsiaTheme="minorHAnsi" w:hAnsiTheme="minorHAnsi" w:cstheme="minorHAnsi"/>
          <w:kern w:val="0"/>
          <w:sz w:val="22"/>
          <w:szCs w:val="22"/>
        </w:rPr>
        <w:t xml:space="preserve"> press information, go to </w:t>
      </w:r>
      <w:hyperlink r:id="rId9" w:history="1">
        <w:r w:rsidR="00143A52">
          <w:rPr>
            <w:rStyle w:val="Hyperlink"/>
            <w:rFonts w:asciiTheme="minorHAnsi" w:eastAsiaTheme="minorHAnsi" w:hAnsiTheme="minorHAnsi" w:cstheme="minorHAnsi"/>
            <w:bCs/>
            <w:kern w:val="0"/>
            <w:sz w:val="22"/>
            <w:szCs w:val="22"/>
            <w:u w:val="none"/>
          </w:rPr>
          <w:t>parkfield.co.uk/hammond-au/</w:t>
        </w:r>
      </w:hyperlink>
    </w:p>
    <w:p w14:paraId="677D4154" w14:textId="77777777" w:rsidR="00A9175B" w:rsidRPr="00143A52" w:rsidRDefault="00A9175B" w:rsidP="00A9175B">
      <w:pPr>
        <w:tabs>
          <w:tab w:val="left" w:pos="851"/>
          <w:tab w:val="right" w:pos="9072"/>
        </w:tabs>
        <w:rPr>
          <w:rFonts w:asciiTheme="minorHAnsi" w:hAnsiTheme="minorHAnsi" w:cstheme="minorHAnsi"/>
          <w:sz w:val="22"/>
          <w:szCs w:val="22"/>
        </w:rPr>
      </w:pPr>
    </w:p>
    <w:p w14:paraId="62311F20" w14:textId="7AF2221F" w:rsidR="00143A52" w:rsidRPr="00143A52" w:rsidRDefault="00143A52" w:rsidP="00143A52">
      <w:pPr>
        <w:tabs>
          <w:tab w:val="left" w:pos="851"/>
          <w:tab w:val="right" w:pos="9072"/>
        </w:tabs>
        <w:rPr>
          <w:rFonts w:asciiTheme="minorHAnsi" w:hAnsiTheme="minorHAnsi"/>
          <w:b/>
          <w:sz w:val="22"/>
          <w:szCs w:val="22"/>
        </w:rPr>
      </w:pPr>
      <w:r w:rsidRPr="00143A52">
        <w:rPr>
          <w:rFonts w:asciiTheme="minorHAnsi" w:hAnsiTheme="minorHAnsi"/>
          <w:b/>
          <w:sz w:val="22"/>
          <w:szCs w:val="22"/>
        </w:rPr>
        <w:t>1551V sensor enclosures for the IoT</w:t>
      </w:r>
    </w:p>
    <w:p w14:paraId="1183FF78" w14:textId="77777777" w:rsidR="00143A52" w:rsidRPr="00143A52" w:rsidRDefault="00143A52" w:rsidP="00143A52">
      <w:pPr>
        <w:tabs>
          <w:tab w:val="left" w:pos="851"/>
          <w:tab w:val="right" w:pos="9072"/>
        </w:tabs>
        <w:rPr>
          <w:rFonts w:asciiTheme="minorHAnsi" w:hAnsiTheme="minorHAnsi"/>
          <w:b/>
          <w:sz w:val="22"/>
          <w:szCs w:val="22"/>
        </w:rPr>
      </w:pPr>
    </w:p>
    <w:p w14:paraId="0FEC6734" w14:textId="66A3174E" w:rsidR="00143A52" w:rsidRPr="00143A52" w:rsidRDefault="00143A52" w:rsidP="00143A52">
      <w:pPr>
        <w:tabs>
          <w:tab w:val="left" w:pos="851"/>
          <w:tab w:val="right" w:pos="9072"/>
        </w:tabs>
        <w:rPr>
          <w:rFonts w:asciiTheme="minorHAnsi" w:hAnsiTheme="minorHAnsi"/>
          <w:sz w:val="22"/>
          <w:szCs w:val="22"/>
        </w:rPr>
      </w:pPr>
      <w:r w:rsidRPr="00143A52">
        <w:rPr>
          <w:rFonts w:asciiTheme="minorHAnsi" w:hAnsiTheme="minorHAnsi"/>
          <w:sz w:val="22"/>
          <w:szCs w:val="22"/>
        </w:rPr>
        <w:t xml:space="preserve">The new </w:t>
      </w:r>
      <w:hyperlink r:id="rId10" w:history="1">
        <w:r w:rsidRPr="00143A52">
          <w:rPr>
            <w:rStyle w:val="Hyperlink"/>
            <w:rFonts w:asciiTheme="minorHAnsi" w:hAnsiTheme="minorHAnsi"/>
            <w:sz w:val="22"/>
            <w:szCs w:val="22"/>
          </w:rPr>
          <w:t>1551V</w:t>
        </w:r>
      </w:hyperlink>
      <w:r w:rsidRPr="00143A52">
        <w:rPr>
          <w:rFonts w:asciiTheme="minorHAnsi" w:hAnsiTheme="minorHAnsi"/>
          <w:sz w:val="22"/>
          <w:szCs w:val="22"/>
        </w:rPr>
        <w:t xml:space="preserve"> miniature ventilated sensor enclosures from Hammond Electronics are designed to house sensors and  small sub-systems installed in the manufacturing environment as part of IoT systems. While there is no relevant international standard, the 1551V enclosures are designed around the PCB sizes selected by leading sensor manufacturers for their latest generations of products. The ABS UL94-HB 1551V is available in black, grey and white as standard; four plan sizes, 80 x 80, 80 x 40, 60 x 60 and 40 x 40mm are all 20mm high, maximum PCB sizes are </w:t>
      </w:r>
      <w:r w:rsidR="001C18BC" w:rsidRPr="001C18BC">
        <w:rPr>
          <w:rFonts w:asciiTheme="minorHAnsi" w:hAnsiTheme="minorHAnsi"/>
          <w:sz w:val="22"/>
          <w:szCs w:val="22"/>
        </w:rPr>
        <w:t xml:space="preserve">74 x74, 74 x 34, 54 x 54 and 34 x 34mm </w:t>
      </w:r>
      <w:r w:rsidRPr="00143A52">
        <w:rPr>
          <w:rFonts w:asciiTheme="minorHAnsi" w:hAnsiTheme="minorHAnsi"/>
          <w:sz w:val="22"/>
          <w:szCs w:val="22"/>
        </w:rPr>
        <w:t>respectively. Four PCB mounts are moulded into the base and the 20mm height gives enough space for board-mounted RJ45, USB and other standard communication interfaces. To simplify access, the snap-fit closure allows repeated opening and closing without tools. There are ventilation slots on all four vertical faces and mounting slots and a 15mm cable knock out in the base.</w:t>
      </w:r>
    </w:p>
    <w:p w14:paraId="7B3FE9BD" w14:textId="77777777" w:rsidR="00143A52" w:rsidRPr="00143A52" w:rsidRDefault="00143A52" w:rsidP="00143A52">
      <w:pPr>
        <w:tabs>
          <w:tab w:val="left" w:pos="851"/>
          <w:tab w:val="right" w:pos="9072"/>
        </w:tabs>
        <w:rPr>
          <w:rFonts w:asciiTheme="minorHAnsi" w:hAnsiTheme="minorHAnsi"/>
          <w:sz w:val="22"/>
          <w:szCs w:val="22"/>
        </w:rPr>
      </w:pPr>
    </w:p>
    <w:p w14:paraId="5DF6EC2C" w14:textId="77777777" w:rsidR="00143A52" w:rsidRPr="00143A52" w:rsidRDefault="00143A52" w:rsidP="00143A52">
      <w:pPr>
        <w:tabs>
          <w:tab w:val="left" w:pos="851"/>
          <w:tab w:val="right" w:pos="9072"/>
        </w:tabs>
        <w:rPr>
          <w:rFonts w:asciiTheme="minorHAnsi" w:hAnsiTheme="minorHAnsi"/>
          <w:sz w:val="22"/>
          <w:szCs w:val="22"/>
        </w:rPr>
      </w:pPr>
      <w:r w:rsidRPr="00143A52">
        <w:rPr>
          <w:rFonts w:asciiTheme="minorHAnsi" w:hAnsiTheme="minorHAnsi"/>
          <w:sz w:val="22"/>
          <w:szCs w:val="22"/>
        </w:rPr>
        <w:t xml:space="preserve">Environmental sensors monitoring basics such as temperature, humidity and pressure are widely installed, and are now increasingly intelligent sub-systems, with data processing and communications capability embedded on a small PCB. For active components that produce relatively large amounts of waste heat, the 1551V obviously provides excellent airflow for cooling purposes. </w:t>
      </w:r>
    </w:p>
    <w:p w14:paraId="64CF3F34" w14:textId="77777777" w:rsidR="00143A52" w:rsidRPr="00143A52" w:rsidRDefault="00143A52" w:rsidP="00143A52">
      <w:pPr>
        <w:tabs>
          <w:tab w:val="left" w:pos="851"/>
          <w:tab w:val="right" w:pos="9072"/>
        </w:tabs>
        <w:rPr>
          <w:rFonts w:asciiTheme="minorHAnsi" w:hAnsiTheme="minorHAnsi"/>
          <w:sz w:val="22"/>
          <w:szCs w:val="22"/>
        </w:rPr>
      </w:pPr>
    </w:p>
    <w:p w14:paraId="7DB8AB51" w14:textId="77777777" w:rsidR="00143A52" w:rsidRPr="00143A52" w:rsidRDefault="00143A52" w:rsidP="00143A52">
      <w:pPr>
        <w:tabs>
          <w:tab w:val="left" w:pos="851"/>
          <w:tab w:val="right" w:pos="9072"/>
        </w:tabs>
        <w:rPr>
          <w:rFonts w:asciiTheme="minorHAnsi" w:hAnsiTheme="minorHAnsi"/>
          <w:sz w:val="22"/>
          <w:szCs w:val="22"/>
        </w:rPr>
      </w:pPr>
      <w:r w:rsidRPr="00143A52">
        <w:rPr>
          <w:rFonts w:asciiTheme="minorHAnsi" w:hAnsiTheme="minorHAnsi"/>
          <w:sz w:val="22"/>
          <w:szCs w:val="22"/>
        </w:rPr>
        <w:t xml:space="preserve">A short product overview video can be seen </w:t>
      </w:r>
      <w:hyperlink r:id="rId11" w:history="1">
        <w:r w:rsidRPr="00143A52">
          <w:rPr>
            <w:rStyle w:val="Hyperlink"/>
            <w:rFonts w:asciiTheme="minorHAnsi" w:hAnsiTheme="minorHAnsi"/>
            <w:sz w:val="22"/>
            <w:szCs w:val="22"/>
          </w:rPr>
          <w:t>here</w:t>
        </w:r>
      </w:hyperlink>
      <w:r w:rsidRPr="00143A52">
        <w:rPr>
          <w:rFonts w:asciiTheme="minorHAnsi" w:hAnsiTheme="minorHAnsi"/>
          <w:sz w:val="22"/>
          <w:szCs w:val="22"/>
        </w:rPr>
        <w:t xml:space="preserve">. </w:t>
      </w:r>
    </w:p>
    <w:p w14:paraId="3091452D" w14:textId="77777777" w:rsidR="00143A52" w:rsidRPr="00143A52" w:rsidRDefault="00143A52" w:rsidP="00143A52">
      <w:pPr>
        <w:tabs>
          <w:tab w:val="left" w:pos="851"/>
          <w:tab w:val="right" w:pos="9072"/>
        </w:tabs>
        <w:rPr>
          <w:rFonts w:asciiTheme="minorHAnsi" w:hAnsiTheme="minorHAnsi"/>
          <w:sz w:val="22"/>
          <w:szCs w:val="22"/>
        </w:rPr>
      </w:pPr>
    </w:p>
    <w:p w14:paraId="5017A7D6" w14:textId="77777777" w:rsidR="00143A52" w:rsidRPr="00143A52" w:rsidRDefault="00143A52" w:rsidP="00143A52">
      <w:pPr>
        <w:tabs>
          <w:tab w:val="left" w:pos="851"/>
          <w:tab w:val="right" w:pos="9072"/>
        </w:tabs>
        <w:rPr>
          <w:rFonts w:asciiTheme="minorHAnsi" w:hAnsiTheme="minorHAnsi"/>
          <w:sz w:val="22"/>
          <w:szCs w:val="22"/>
        </w:rPr>
      </w:pPr>
      <w:r w:rsidRPr="00143A52">
        <w:rPr>
          <w:rFonts w:asciiTheme="minorHAnsi" w:hAnsiTheme="minorHAnsi"/>
          <w:sz w:val="22"/>
          <w:szCs w:val="22"/>
        </w:rPr>
        <w:t>*** Ends: body copy 223 words ***</w:t>
      </w:r>
    </w:p>
    <w:p w14:paraId="4B401F7D" w14:textId="2D358BA6" w:rsidR="00E1479A" w:rsidRDefault="00E1479A" w:rsidP="00EE4710">
      <w:pPr>
        <w:tabs>
          <w:tab w:val="left" w:pos="851"/>
          <w:tab w:val="right" w:pos="9072"/>
        </w:tabs>
        <w:rPr>
          <w:rFonts w:asciiTheme="minorHAnsi" w:hAnsiTheme="minorHAnsi" w:cstheme="minorHAnsi"/>
          <w:sz w:val="22"/>
          <w:szCs w:val="22"/>
        </w:rPr>
      </w:pPr>
    </w:p>
    <w:p w14:paraId="65ED33AE" w14:textId="77777777" w:rsidR="00B5332F" w:rsidRDefault="00B5332F">
      <w:pPr>
        <w:rPr>
          <w:rFonts w:ascii="Calibri" w:hAnsi="Calibri" w:cs="Calibri"/>
          <w:b/>
          <w:sz w:val="22"/>
          <w:szCs w:val="22"/>
        </w:rPr>
      </w:pPr>
      <w:r>
        <w:rPr>
          <w:rFonts w:ascii="Calibri" w:hAnsi="Calibri" w:cs="Calibri"/>
          <w:b/>
          <w:sz w:val="22"/>
          <w:szCs w:val="22"/>
        </w:rPr>
        <w:br w:type="page"/>
      </w:r>
    </w:p>
    <w:p w14:paraId="6DE182AF" w14:textId="68BAEB99" w:rsidR="00143A52" w:rsidRDefault="00143A52">
      <w:pPr>
        <w:jc w:val="both"/>
        <w:rPr>
          <w:rFonts w:ascii="Calibri" w:hAnsi="Calibri" w:cs="Calibri"/>
          <w:b/>
          <w:sz w:val="22"/>
          <w:szCs w:val="22"/>
        </w:rPr>
      </w:pPr>
      <w:bookmarkStart w:id="0" w:name="_GoBack"/>
      <w:bookmarkEnd w:id="0"/>
      <w:r w:rsidRPr="00143A52">
        <w:rPr>
          <w:rFonts w:ascii="Calibri" w:hAnsi="Calibri" w:cs="Calibri"/>
          <w:b/>
          <w:sz w:val="22"/>
          <w:szCs w:val="22"/>
        </w:rPr>
        <w:lastRenderedPageBreak/>
        <w:t>Notes to Editors.</w:t>
      </w:r>
    </w:p>
    <w:p w14:paraId="7EB8F822" w14:textId="1914241E" w:rsidR="00143A52" w:rsidRDefault="00143A52">
      <w:pPr>
        <w:jc w:val="both"/>
        <w:rPr>
          <w:rFonts w:ascii="Calibri" w:hAnsi="Calibri" w:cs="Calibri"/>
          <w:sz w:val="22"/>
          <w:szCs w:val="22"/>
        </w:rPr>
      </w:pPr>
    </w:p>
    <w:p w14:paraId="34BA5ECD" w14:textId="0FCFD64C" w:rsidR="00143A52" w:rsidRPr="00143A52" w:rsidRDefault="00143A52">
      <w:pPr>
        <w:jc w:val="both"/>
        <w:rPr>
          <w:rFonts w:ascii="Calibri" w:hAnsi="Calibri" w:cs="Calibri"/>
          <w:b/>
          <w:sz w:val="22"/>
          <w:szCs w:val="22"/>
        </w:rPr>
      </w:pPr>
      <w:r w:rsidRPr="00143A52">
        <w:rPr>
          <w:rFonts w:ascii="Calibri" w:hAnsi="Calibri" w:cs="Calibri"/>
          <w:b/>
          <w:sz w:val="22"/>
          <w:szCs w:val="22"/>
        </w:rPr>
        <w:t>Released 12 February 2019</w:t>
      </w:r>
    </w:p>
    <w:p w14:paraId="7F5F67A2" w14:textId="77777777" w:rsidR="00143A52" w:rsidRPr="009E1FEA" w:rsidRDefault="00143A52">
      <w:pPr>
        <w:jc w:val="both"/>
        <w:rPr>
          <w:rFonts w:ascii="Calibri" w:hAnsi="Calibri" w:cs="Calibri"/>
          <w:sz w:val="22"/>
          <w:szCs w:val="22"/>
        </w:rPr>
      </w:pPr>
    </w:p>
    <w:p w14:paraId="0A17BFFF"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For further information contact:</w:t>
      </w:r>
    </w:p>
    <w:p w14:paraId="4C2D3CC7" w14:textId="77777777" w:rsidR="00143A52" w:rsidRPr="009E1FEA" w:rsidRDefault="00143A52">
      <w:pPr>
        <w:jc w:val="both"/>
        <w:rPr>
          <w:rFonts w:ascii="Calibri" w:hAnsi="Calibri" w:cs="Calibri"/>
          <w:sz w:val="22"/>
          <w:szCs w:val="22"/>
        </w:rPr>
      </w:pPr>
    </w:p>
    <w:p w14:paraId="7E817F66"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Pat Cookson</w:t>
      </w:r>
    </w:p>
    <w:p w14:paraId="4901557B" w14:textId="77777777" w:rsidR="00143A52" w:rsidRPr="009E1FEA" w:rsidRDefault="00143A52" w:rsidP="00E66758">
      <w:pPr>
        <w:rPr>
          <w:rFonts w:ascii="Calibri" w:hAnsi="Calibri" w:cs="Calibri"/>
          <w:sz w:val="22"/>
          <w:szCs w:val="22"/>
        </w:rPr>
      </w:pPr>
      <w:r w:rsidRPr="009E1FEA">
        <w:rPr>
          <w:rFonts w:ascii="Calibri" w:hAnsi="Calibri" w:cs="Calibri"/>
          <w:sz w:val="22"/>
          <w:szCs w:val="22"/>
        </w:rPr>
        <w:t>Hammond Electronics Pty Ltd</w:t>
      </w:r>
      <w:r w:rsidRPr="009E1FEA">
        <w:rPr>
          <w:rFonts w:ascii="Calibri" w:hAnsi="Calibri" w:cs="Calibri"/>
          <w:sz w:val="22"/>
          <w:szCs w:val="22"/>
        </w:rPr>
        <w:br/>
        <w:t>11 - 13 Port Road</w:t>
      </w:r>
      <w:r w:rsidRPr="009E1FEA">
        <w:rPr>
          <w:rFonts w:ascii="Calibri" w:hAnsi="Calibri" w:cs="Calibri"/>
          <w:sz w:val="22"/>
          <w:szCs w:val="22"/>
        </w:rPr>
        <w:br/>
        <w:t>Queenstown</w:t>
      </w:r>
      <w:r w:rsidRPr="009E1FEA">
        <w:rPr>
          <w:rFonts w:ascii="Calibri" w:hAnsi="Calibri" w:cs="Calibri"/>
          <w:sz w:val="22"/>
          <w:szCs w:val="22"/>
        </w:rPr>
        <w:br/>
        <w:t>SA 5014</w:t>
      </w:r>
      <w:r w:rsidRPr="009E1FEA">
        <w:rPr>
          <w:rFonts w:ascii="Calibri" w:hAnsi="Calibri" w:cs="Calibri"/>
          <w:sz w:val="22"/>
          <w:szCs w:val="22"/>
        </w:rPr>
        <w:br/>
        <w:t>Australia</w:t>
      </w:r>
      <w:r w:rsidRPr="009E1FEA">
        <w:rPr>
          <w:rFonts w:ascii="Calibri" w:hAnsi="Calibri" w:cs="Calibri"/>
          <w:sz w:val="22"/>
          <w:szCs w:val="22"/>
        </w:rPr>
        <w:br/>
        <w:t>tel: +61-8-8240-2244</w:t>
      </w:r>
      <w:r w:rsidRPr="009E1FEA">
        <w:rPr>
          <w:rFonts w:ascii="Calibri" w:hAnsi="Calibri" w:cs="Calibri"/>
          <w:sz w:val="22"/>
          <w:szCs w:val="22"/>
        </w:rPr>
        <w:br/>
        <w:t>fax: +61-8-8240-2255</w:t>
      </w:r>
      <w:r w:rsidRPr="009E1FEA">
        <w:rPr>
          <w:rFonts w:ascii="Calibri" w:hAnsi="Calibri" w:cs="Calibri"/>
          <w:sz w:val="22"/>
          <w:szCs w:val="22"/>
        </w:rPr>
        <w:br/>
      </w:r>
      <w:hyperlink r:id="rId12" w:history="1">
        <w:r w:rsidRPr="009E1FEA">
          <w:rPr>
            <w:rStyle w:val="Hyperlink"/>
            <w:rFonts w:ascii="Calibri" w:hAnsi="Calibri" w:cs="Calibri"/>
            <w:sz w:val="22"/>
            <w:szCs w:val="22"/>
          </w:rPr>
          <w:t>oz-info@hammondmfg.com</w:t>
        </w:r>
      </w:hyperlink>
    </w:p>
    <w:p w14:paraId="5339190A" w14:textId="77777777" w:rsidR="00143A52" w:rsidRPr="001C18BC" w:rsidRDefault="003E5CEE" w:rsidP="00E66758">
      <w:pPr>
        <w:rPr>
          <w:rFonts w:ascii="Calibri" w:hAnsi="Calibri" w:cs="Calibri"/>
          <w:sz w:val="22"/>
          <w:szCs w:val="22"/>
        </w:rPr>
      </w:pPr>
      <w:hyperlink r:id="rId13" w:history="1">
        <w:r w:rsidR="00143A52" w:rsidRPr="001C18BC">
          <w:rPr>
            <w:rStyle w:val="Hyperlink"/>
            <w:rFonts w:ascii="Calibri" w:hAnsi="Calibri" w:cs="Calibri"/>
            <w:sz w:val="22"/>
            <w:szCs w:val="22"/>
          </w:rPr>
          <w:t>www.hammondmfg.com</w:t>
        </w:r>
      </w:hyperlink>
    </w:p>
    <w:p w14:paraId="508267CD" w14:textId="77777777" w:rsidR="00143A52" w:rsidRPr="001C18BC" w:rsidRDefault="00143A52">
      <w:pPr>
        <w:jc w:val="both"/>
        <w:rPr>
          <w:rFonts w:ascii="Calibri" w:hAnsi="Calibri" w:cs="Calibri"/>
          <w:sz w:val="22"/>
          <w:szCs w:val="22"/>
        </w:rPr>
      </w:pPr>
    </w:p>
    <w:p w14:paraId="35D51524" w14:textId="77777777" w:rsidR="00143A52" w:rsidRPr="001C18BC" w:rsidRDefault="00143A52">
      <w:pPr>
        <w:jc w:val="both"/>
        <w:rPr>
          <w:rFonts w:ascii="Calibri" w:hAnsi="Calibri" w:cs="Calibri"/>
          <w:sz w:val="22"/>
          <w:szCs w:val="22"/>
        </w:rPr>
      </w:pPr>
      <w:r w:rsidRPr="001C18BC">
        <w:rPr>
          <w:rFonts w:ascii="Calibri" w:hAnsi="Calibri" w:cs="Calibri"/>
          <w:sz w:val="22"/>
          <w:szCs w:val="22"/>
        </w:rPr>
        <w:t>Agency contact:</w:t>
      </w:r>
      <w:r w:rsidRPr="001C18BC">
        <w:rPr>
          <w:rFonts w:ascii="Calibri" w:hAnsi="Calibri" w:cs="Calibri"/>
          <w:sz w:val="22"/>
          <w:szCs w:val="22"/>
        </w:rPr>
        <w:tab/>
      </w:r>
    </w:p>
    <w:p w14:paraId="4A98CE9C" w14:textId="77777777" w:rsidR="00143A52" w:rsidRPr="001C18BC" w:rsidRDefault="00143A52">
      <w:pPr>
        <w:jc w:val="both"/>
        <w:rPr>
          <w:rFonts w:ascii="Calibri" w:hAnsi="Calibri" w:cs="Calibri"/>
          <w:sz w:val="22"/>
          <w:szCs w:val="22"/>
        </w:rPr>
      </w:pPr>
    </w:p>
    <w:p w14:paraId="633B09EA"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Nigel May</w:t>
      </w:r>
      <w:r w:rsidRPr="009E1FEA">
        <w:rPr>
          <w:rFonts w:ascii="Calibri" w:hAnsi="Calibri" w:cs="Calibri"/>
          <w:sz w:val="22"/>
          <w:szCs w:val="22"/>
        </w:rPr>
        <w:tab/>
      </w:r>
    </w:p>
    <w:p w14:paraId="6AF84EA4"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Parkfield Communications Limited</w:t>
      </w:r>
    </w:p>
    <w:p w14:paraId="52EDD45A"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Parkfield House</w:t>
      </w:r>
    </w:p>
    <w:p w14:paraId="08F85465"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Damerham</w:t>
      </w:r>
    </w:p>
    <w:p w14:paraId="39CA560C"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Hants</w:t>
      </w:r>
    </w:p>
    <w:p w14:paraId="2253DC68"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SP6 3HQ</w:t>
      </w:r>
    </w:p>
    <w:p w14:paraId="063B57A7"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United Kingdom</w:t>
      </w:r>
    </w:p>
    <w:p w14:paraId="2D9E5B4A" w14:textId="77777777" w:rsidR="00143A52" w:rsidRPr="009E1FEA" w:rsidRDefault="00143A52">
      <w:pPr>
        <w:jc w:val="both"/>
        <w:rPr>
          <w:rFonts w:ascii="Calibri" w:hAnsi="Calibri" w:cs="Calibri"/>
          <w:sz w:val="22"/>
          <w:szCs w:val="22"/>
        </w:rPr>
      </w:pPr>
      <w:r w:rsidRPr="009E1FEA">
        <w:rPr>
          <w:rFonts w:ascii="Calibri" w:hAnsi="Calibri" w:cs="Calibri"/>
          <w:sz w:val="22"/>
          <w:szCs w:val="22"/>
        </w:rPr>
        <w:t>tel: + 44 1725 518321</w:t>
      </w:r>
    </w:p>
    <w:p w14:paraId="2F20F383" w14:textId="77777777" w:rsidR="00143A52" w:rsidRPr="001C18BC" w:rsidRDefault="00143A52">
      <w:pPr>
        <w:jc w:val="both"/>
        <w:rPr>
          <w:rFonts w:ascii="Calibri" w:hAnsi="Calibri" w:cs="Calibri"/>
          <w:sz w:val="22"/>
          <w:szCs w:val="22"/>
          <w:lang w:val="fr-FR"/>
        </w:rPr>
      </w:pPr>
      <w:proofErr w:type="gramStart"/>
      <w:r w:rsidRPr="001C18BC">
        <w:rPr>
          <w:rFonts w:ascii="Calibri" w:hAnsi="Calibri" w:cs="Calibri"/>
          <w:sz w:val="22"/>
          <w:szCs w:val="22"/>
          <w:lang w:val="fr-FR"/>
        </w:rPr>
        <w:t>fax:</w:t>
      </w:r>
      <w:proofErr w:type="gramEnd"/>
      <w:r w:rsidRPr="001C18BC">
        <w:rPr>
          <w:rFonts w:ascii="Calibri" w:hAnsi="Calibri" w:cs="Calibri"/>
          <w:sz w:val="22"/>
          <w:szCs w:val="22"/>
          <w:lang w:val="fr-FR"/>
        </w:rPr>
        <w:t xml:space="preserve"> + 44 1725 518378</w:t>
      </w:r>
    </w:p>
    <w:p w14:paraId="1E2AA2F6" w14:textId="77777777" w:rsidR="00143A52" w:rsidRPr="001C18BC" w:rsidRDefault="003E5CEE">
      <w:pPr>
        <w:jc w:val="both"/>
        <w:rPr>
          <w:rFonts w:ascii="Calibri" w:hAnsi="Calibri" w:cs="Calibri"/>
          <w:sz w:val="22"/>
          <w:szCs w:val="22"/>
          <w:lang w:val="fr-FR"/>
        </w:rPr>
      </w:pPr>
      <w:hyperlink r:id="rId14" w:history="1">
        <w:r w:rsidR="00143A52" w:rsidRPr="001C18BC">
          <w:rPr>
            <w:rStyle w:val="Hyperlink"/>
            <w:rFonts w:ascii="Calibri" w:hAnsi="Calibri" w:cs="Calibri"/>
            <w:sz w:val="22"/>
            <w:szCs w:val="22"/>
            <w:lang w:val="fr-FR"/>
          </w:rPr>
          <w:t>nigel.may@parkfield.co.uk</w:t>
        </w:r>
      </w:hyperlink>
    </w:p>
    <w:p w14:paraId="64BA7DF3" w14:textId="77777777" w:rsidR="00143A52" w:rsidRPr="009E1FEA" w:rsidRDefault="003E5CEE">
      <w:pPr>
        <w:jc w:val="both"/>
        <w:rPr>
          <w:rFonts w:ascii="Calibri" w:hAnsi="Calibri" w:cs="Calibri"/>
          <w:sz w:val="22"/>
          <w:szCs w:val="22"/>
        </w:rPr>
      </w:pPr>
      <w:hyperlink r:id="rId15" w:history="1">
        <w:r w:rsidR="00143A52" w:rsidRPr="009E1FEA">
          <w:rPr>
            <w:rStyle w:val="Hyperlink"/>
            <w:rFonts w:ascii="Calibri" w:hAnsi="Calibri" w:cs="Calibri"/>
            <w:sz w:val="22"/>
            <w:szCs w:val="22"/>
          </w:rPr>
          <w:t>www.parkfield.co.uk</w:t>
        </w:r>
      </w:hyperlink>
    </w:p>
    <w:p w14:paraId="617EB129" w14:textId="77777777" w:rsidR="00143A52" w:rsidRPr="009E1FEA" w:rsidRDefault="00143A52">
      <w:pPr>
        <w:jc w:val="both"/>
        <w:rPr>
          <w:rFonts w:ascii="Calibri" w:hAnsi="Calibri" w:cs="Calibri"/>
          <w:sz w:val="22"/>
          <w:szCs w:val="22"/>
        </w:rPr>
      </w:pPr>
    </w:p>
    <w:p w14:paraId="545F6296" w14:textId="77777777" w:rsidR="00143A52" w:rsidRPr="009E1FEA" w:rsidRDefault="00143A52" w:rsidP="00BD20A1">
      <w:pPr>
        <w:rPr>
          <w:rFonts w:ascii="Calibri" w:hAnsi="Calibri" w:cs="Calibri"/>
          <w:sz w:val="22"/>
          <w:szCs w:val="22"/>
        </w:rPr>
      </w:pPr>
      <w:r w:rsidRPr="009E1FEA">
        <w:rPr>
          <w:rFonts w:ascii="Calibri" w:hAnsi="Calibri" w:cs="Calibri"/>
          <w:sz w:val="22"/>
          <w:szCs w:val="22"/>
        </w:rPr>
        <w:t xml:space="preserve">Hammond is one of the world’s leading manufacturers of small plastic, die-cast aluminium and metal enclosures for the electronics and electrical industries. Hammond Electronics, Adelaide, </w:t>
      </w:r>
      <w:r>
        <w:rPr>
          <w:rFonts w:ascii="Calibri" w:hAnsi="Calibri" w:cs="Calibri"/>
          <w:sz w:val="22"/>
          <w:szCs w:val="22"/>
        </w:rPr>
        <w:t>was</w:t>
      </w:r>
      <w:r w:rsidRPr="009E1FEA">
        <w:rPr>
          <w:rFonts w:ascii="Calibri" w:hAnsi="Calibri" w:cs="Calibri"/>
          <w:sz w:val="22"/>
          <w:szCs w:val="22"/>
        </w:rPr>
        <w:t xml:space="preserve"> established as a stock-holding hub in 2002 to serve the Australasian market through a network of national, regional and local distributors throughout Australia and New Zealand.</w:t>
      </w:r>
    </w:p>
    <w:p w14:paraId="7A3B39BD" w14:textId="77777777" w:rsidR="00143A52" w:rsidRPr="00143A52" w:rsidRDefault="00143A52" w:rsidP="00EE4710">
      <w:pPr>
        <w:tabs>
          <w:tab w:val="left" w:pos="851"/>
          <w:tab w:val="right" w:pos="9072"/>
        </w:tabs>
        <w:rPr>
          <w:rFonts w:asciiTheme="minorHAnsi" w:hAnsiTheme="minorHAnsi" w:cstheme="minorHAnsi"/>
          <w:sz w:val="22"/>
          <w:szCs w:val="22"/>
        </w:rPr>
      </w:pPr>
    </w:p>
    <w:sectPr w:rsidR="00143A52" w:rsidRPr="00143A52" w:rsidSect="002606B1">
      <w:footerReference w:type="default" r:id="rId16"/>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18247" w14:textId="77777777" w:rsidR="003E5CEE" w:rsidRDefault="003E5CEE">
      <w:r>
        <w:separator/>
      </w:r>
    </w:p>
  </w:endnote>
  <w:endnote w:type="continuationSeparator" w:id="0">
    <w:p w14:paraId="2BFFF1E6" w14:textId="77777777" w:rsidR="003E5CEE" w:rsidRDefault="003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59FC" w14:textId="77777777" w:rsidR="00A61EA4" w:rsidRPr="00CC7484" w:rsidRDefault="0091283D" w:rsidP="0091283D">
    <w:pPr>
      <w:pStyle w:val="Footer"/>
      <w:jc w:val="center"/>
      <w:rPr>
        <w:rFonts w:asciiTheme="minorHAnsi" w:hAnsiTheme="minorHAnsi" w:cstheme="minorHAnsi"/>
      </w:rPr>
    </w:pPr>
    <w:r w:rsidRPr="00CC7484">
      <w:rPr>
        <w:rFonts w:asciiTheme="minorHAnsi" w:hAnsiTheme="minorHAnsi" w:cstheme="minorHAnsi"/>
      </w:rPr>
      <w:t>Hammond Electronics Pty Ltd</w:t>
    </w:r>
    <w:r w:rsidRPr="00CC7484">
      <w:rPr>
        <w:rFonts w:asciiTheme="minorHAnsi" w:hAnsiTheme="minorHAnsi" w:cstheme="minorHAnsi"/>
      </w:rPr>
      <w:br/>
      <w:t>ABN 13 099 121 981</w:t>
    </w:r>
    <w:r w:rsidRPr="00CC7484">
      <w:rPr>
        <w:rFonts w:asciiTheme="minorHAnsi" w:hAnsiTheme="minorHAnsi" w:cstheme="minorHAnsi"/>
      </w:rPr>
      <w:br/>
      <w:t>11 - 13 Port R</w:t>
    </w:r>
    <w:r w:rsidR="00495B76" w:rsidRPr="00CC7484">
      <w:rPr>
        <w:rFonts w:asciiTheme="minorHAnsi" w:hAnsiTheme="minorHAnsi" w:cstheme="minorHAnsi"/>
      </w:rPr>
      <w:t>oa</w:t>
    </w:r>
    <w:r w:rsidRPr="00CC7484">
      <w:rPr>
        <w:rFonts w:asciiTheme="minorHAnsi" w:hAnsiTheme="minorHAnsi" w:cstheme="minorHAnsi"/>
      </w:rPr>
      <w:t>d, Queenstown, SA 5014, Australia</w:t>
    </w:r>
    <w:r w:rsidRPr="00CC7484">
      <w:rPr>
        <w:rFonts w:asciiTheme="minorHAnsi" w:hAnsiTheme="minorHAnsi" w:cstheme="minorHAnsi"/>
      </w:rPr>
      <w:br/>
      <w:t>Tel: +61-8-8240-2</w:t>
    </w:r>
    <w:r w:rsidR="007C68BF" w:rsidRPr="00CC7484">
      <w:rPr>
        <w:rFonts w:asciiTheme="minorHAnsi" w:hAnsiTheme="minorHAnsi" w:cstheme="minorHAnsi"/>
      </w:rPr>
      <w:t>244 Fax: +61-8-8240-2255</w:t>
    </w:r>
    <w:r w:rsidR="007C68BF" w:rsidRPr="00CC7484">
      <w:rPr>
        <w:rFonts w:asciiTheme="minorHAnsi" w:hAnsiTheme="minorHAnsi" w:cstheme="minorHAnsi"/>
      </w:rPr>
      <w:br/>
    </w:r>
    <w:hyperlink r:id="rId1" w:history="1">
      <w:r w:rsidR="007C68BF" w:rsidRPr="00CC7484">
        <w:rPr>
          <w:rStyle w:val="Hyperlink"/>
          <w:rFonts w:asciiTheme="minorHAnsi" w:hAnsiTheme="minorHAnsi" w:cstheme="minorHAnsi"/>
          <w:bCs/>
        </w:rPr>
        <w:t>o</w:t>
      </w:r>
      <w:r w:rsidR="00D95195" w:rsidRPr="00CC7484">
        <w:rPr>
          <w:rStyle w:val="Hyperlink"/>
          <w:rFonts w:asciiTheme="minorHAnsi" w:hAnsiTheme="minorHAnsi" w:cstheme="minorHAnsi"/>
          <w:bCs/>
        </w:rPr>
        <w:t>z-info@hammondmfg.com</w:t>
      </w:r>
    </w:hyperlink>
    <w:r w:rsidRPr="00CC7484">
      <w:rPr>
        <w:rFonts w:asciiTheme="minorHAnsi" w:hAnsiTheme="minorHAnsi" w:cstheme="minorHAnsi"/>
      </w:rPr>
      <w:t xml:space="preserve"> </w:t>
    </w:r>
    <w:r w:rsidR="007C68BF" w:rsidRPr="00CC7484">
      <w:rPr>
        <w:rFonts w:asciiTheme="minorHAnsi" w:hAnsiTheme="minorHAnsi" w:cstheme="minorHAnsi"/>
      </w:rPr>
      <w:t xml:space="preserve">    </w:t>
    </w:r>
    <w:hyperlink r:id="rId2" w:history="1">
      <w:r w:rsidR="007C68BF" w:rsidRPr="00CC7484">
        <w:rPr>
          <w:rStyle w:val="Hyperlink"/>
          <w:rFonts w:asciiTheme="minorHAnsi" w:hAnsiTheme="minorHAnsi" w:cs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87EE" w14:textId="77777777" w:rsidR="003E5CEE" w:rsidRDefault="003E5CEE">
      <w:r>
        <w:separator/>
      </w:r>
    </w:p>
  </w:footnote>
  <w:footnote w:type="continuationSeparator" w:id="0">
    <w:p w14:paraId="4703445B" w14:textId="77777777" w:rsidR="003E5CEE" w:rsidRDefault="003E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0C53DD"/>
    <w:rsid w:val="001109F8"/>
    <w:rsid w:val="00143A52"/>
    <w:rsid w:val="001A3E56"/>
    <w:rsid w:val="001A43F9"/>
    <w:rsid w:val="001B4DA5"/>
    <w:rsid w:val="001C18BC"/>
    <w:rsid w:val="001E56AA"/>
    <w:rsid w:val="002606B1"/>
    <w:rsid w:val="0029682D"/>
    <w:rsid w:val="003A17A6"/>
    <w:rsid w:val="003D2234"/>
    <w:rsid w:val="003E5CEE"/>
    <w:rsid w:val="00495B76"/>
    <w:rsid w:val="004C0E1E"/>
    <w:rsid w:val="004D5250"/>
    <w:rsid w:val="004E40F5"/>
    <w:rsid w:val="004F582A"/>
    <w:rsid w:val="00557B20"/>
    <w:rsid w:val="0056592F"/>
    <w:rsid w:val="005668EC"/>
    <w:rsid w:val="006F6AD3"/>
    <w:rsid w:val="007038D7"/>
    <w:rsid w:val="007202E7"/>
    <w:rsid w:val="00727CDB"/>
    <w:rsid w:val="00743D4E"/>
    <w:rsid w:val="00781CED"/>
    <w:rsid w:val="007A7D49"/>
    <w:rsid w:val="007C68BF"/>
    <w:rsid w:val="00835815"/>
    <w:rsid w:val="00880BE1"/>
    <w:rsid w:val="008822A0"/>
    <w:rsid w:val="008C3BDF"/>
    <w:rsid w:val="0091283D"/>
    <w:rsid w:val="009A5820"/>
    <w:rsid w:val="009B24D4"/>
    <w:rsid w:val="009B4F48"/>
    <w:rsid w:val="00A61EA4"/>
    <w:rsid w:val="00A64280"/>
    <w:rsid w:val="00A72C05"/>
    <w:rsid w:val="00A9175B"/>
    <w:rsid w:val="00AA3EE8"/>
    <w:rsid w:val="00AF3332"/>
    <w:rsid w:val="00AF6544"/>
    <w:rsid w:val="00B114DC"/>
    <w:rsid w:val="00B215C7"/>
    <w:rsid w:val="00B3189C"/>
    <w:rsid w:val="00B46793"/>
    <w:rsid w:val="00B5332F"/>
    <w:rsid w:val="00B62BB6"/>
    <w:rsid w:val="00BA24C2"/>
    <w:rsid w:val="00BC5938"/>
    <w:rsid w:val="00C802CE"/>
    <w:rsid w:val="00CB4E3E"/>
    <w:rsid w:val="00CC7484"/>
    <w:rsid w:val="00D67C98"/>
    <w:rsid w:val="00D712DF"/>
    <w:rsid w:val="00D95195"/>
    <w:rsid w:val="00E1479A"/>
    <w:rsid w:val="00E56A42"/>
    <w:rsid w:val="00EB3B54"/>
    <w:rsid w:val="00EB6F60"/>
    <w:rsid w:val="00EE4710"/>
    <w:rsid w:val="00F0554D"/>
    <w:rsid w:val="00F6453B"/>
    <w:rsid w:val="00F771D6"/>
    <w:rsid w:val="00FA0C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DC102"/>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au/1551V-print.jpg" TargetMode="External"/><Relationship Id="rId12" Type="http://schemas.openxmlformats.org/officeDocument/2006/relationships/hyperlink" Target="mailto:oz-info@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3083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3</cp:revision>
  <cp:lastPrinted>2002-10-28T16:36:00Z</cp:lastPrinted>
  <dcterms:created xsi:type="dcterms:W3CDTF">2019-02-11T09:59:00Z</dcterms:created>
  <dcterms:modified xsi:type="dcterms:W3CDTF">2019-02-11T09:59:00Z</dcterms:modified>
</cp:coreProperties>
</file>