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95" w:rsidRPr="006E4B95" w:rsidRDefault="00B27A20" w:rsidP="001A2B5B">
      <w:pPr>
        <w:tabs>
          <w:tab w:val="left" w:pos="851"/>
          <w:tab w:val="right" w:pos="9072"/>
        </w:tabs>
        <w:jc w:val="center"/>
        <w:rPr>
          <w:rFonts w:asciiTheme="minorHAnsi" w:hAnsiTheme="minorHAnsi" w:cstheme="minorHAnsi"/>
          <w:sz w:val="22"/>
          <w:szCs w:val="22"/>
        </w:rPr>
      </w:pPr>
      <w:r w:rsidRPr="006E4B95">
        <w:rPr>
          <w:rFonts w:asciiTheme="minorHAnsi" w:hAnsiTheme="minorHAnsi" w:cstheme="minorHAnsi"/>
          <w:noProof/>
          <w:snapToGrid/>
          <w:sz w:val="22"/>
          <w:szCs w:val="22"/>
          <w:lang w:eastAsia="zh-CN"/>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rsidR="00446B86" w:rsidRPr="006E4B95" w:rsidRDefault="00446B86" w:rsidP="001A2B5B">
      <w:pPr>
        <w:tabs>
          <w:tab w:val="left" w:pos="851"/>
          <w:tab w:val="right" w:pos="9072"/>
        </w:tabs>
        <w:jc w:val="center"/>
        <w:rPr>
          <w:rFonts w:asciiTheme="minorHAnsi" w:hAnsiTheme="minorHAnsi" w:cstheme="minorHAnsi"/>
          <w:sz w:val="22"/>
          <w:szCs w:val="22"/>
        </w:rPr>
      </w:pPr>
    </w:p>
    <w:p w:rsidR="00A12040" w:rsidRPr="00A12040" w:rsidRDefault="00A12040" w:rsidP="00A12040">
      <w:pPr>
        <w:tabs>
          <w:tab w:val="left" w:pos="851"/>
          <w:tab w:val="right" w:pos="9072"/>
        </w:tabs>
        <w:rPr>
          <w:rFonts w:asciiTheme="minorHAnsi" w:eastAsiaTheme="minorHAnsi" w:hAnsiTheme="minorHAnsi" w:cstheme="minorHAnsi"/>
          <w:b/>
          <w:bCs/>
          <w:snapToGrid/>
          <w:kern w:val="0"/>
          <w:sz w:val="22"/>
          <w:szCs w:val="22"/>
          <w:lang w:val="fr-FR"/>
        </w:rPr>
      </w:pPr>
      <w:r w:rsidRPr="00A12040">
        <w:rPr>
          <w:rFonts w:asciiTheme="minorHAnsi" w:eastAsiaTheme="minorHAnsi" w:hAnsiTheme="minorHAnsi" w:cstheme="minorHAnsi"/>
          <w:b/>
          <w:bCs/>
          <w:snapToGrid/>
          <w:kern w:val="0"/>
          <w:sz w:val="22"/>
          <w:szCs w:val="22"/>
          <w:lang w:val="fr-FR"/>
        </w:rPr>
        <w:t>Communiqué de presse</w:t>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télécharger une image de qualité 300dpi pour impression, </w:t>
      </w:r>
    </w:p>
    <w:p w:rsidR="00A12040" w:rsidRPr="00A12040" w:rsidRDefault="00A12040" w:rsidP="00A12040">
      <w:pPr>
        <w:tabs>
          <w:tab w:val="left" w:pos="851"/>
          <w:tab w:val="right" w:pos="9072"/>
        </w:tabs>
        <w:rPr>
          <w:rFonts w:asciiTheme="minorHAnsi" w:eastAsiaTheme="minorHAnsi" w:hAnsiTheme="minorHAnsi"/>
          <w:kern w:val="0"/>
          <w:sz w:val="22"/>
          <w:szCs w:val="22"/>
          <w:lang w:val="fr-FR"/>
        </w:rPr>
      </w:pPr>
      <w:proofErr w:type="gramStart"/>
      <w:r w:rsidRPr="00A12040">
        <w:rPr>
          <w:rFonts w:asciiTheme="minorHAnsi" w:eastAsiaTheme="minorHAnsi" w:hAnsiTheme="minorHAnsi" w:cstheme="minorHAnsi"/>
          <w:bCs/>
          <w:snapToGrid/>
          <w:kern w:val="0"/>
          <w:sz w:val="22"/>
          <w:szCs w:val="22"/>
          <w:lang w:val="fr-FR"/>
        </w:rPr>
        <w:t>rendez-vous</w:t>
      </w:r>
      <w:proofErr w:type="gramEnd"/>
      <w:r w:rsidRPr="00A12040">
        <w:rPr>
          <w:rFonts w:asciiTheme="minorHAnsi" w:eastAsiaTheme="minorHAnsi" w:hAnsiTheme="minorHAnsi" w:cstheme="minorHAnsi"/>
          <w:bCs/>
          <w:snapToGrid/>
          <w:kern w:val="0"/>
          <w:sz w:val="22"/>
          <w:szCs w:val="22"/>
          <w:lang w:val="fr-FR"/>
        </w:rPr>
        <w:t xml:space="preserve"> sur </w:t>
      </w:r>
      <w:r w:rsidR="00252467">
        <w:fldChar w:fldCharType="begin"/>
      </w:r>
      <w:r w:rsidR="00252467" w:rsidRPr="00E27F84">
        <w:rPr>
          <w:lang w:val="fr-FR"/>
        </w:rPr>
        <w:instrText>HYPERLINK "http://www.parkfield.co.uk/hammond-french/industrial-print.jpg"</w:instrText>
      </w:r>
      <w:r w:rsidR="00252467">
        <w:fldChar w:fldCharType="separate"/>
      </w:r>
      <w:r w:rsidR="00980C16">
        <w:rPr>
          <w:rFonts w:asciiTheme="minorHAnsi" w:eastAsiaTheme="minorHAnsi" w:hAnsiTheme="minorHAnsi" w:cstheme="minorHAnsi"/>
          <w:color w:val="0000FF"/>
          <w:kern w:val="0"/>
          <w:sz w:val="22"/>
          <w:szCs w:val="22"/>
          <w:u w:val="single"/>
          <w:lang w:val="fr-FR"/>
        </w:rPr>
        <w:t>parkfield.co.uk/hammond-french/industrial-print.jpg</w:t>
      </w:r>
      <w:r w:rsidR="00252467">
        <w:fldChar w:fldCharType="end"/>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télécharger un fichier Word de ce texte, aller sur </w:t>
      </w:r>
      <w:r w:rsidR="00252467">
        <w:fldChar w:fldCharType="begin"/>
      </w:r>
      <w:r w:rsidR="00252467" w:rsidRPr="00E27F84">
        <w:rPr>
          <w:lang w:val="fr-FR"/>
        </w:rPr>
        <w:instrText>HYPERLINK "http://www.parkfield.co.uk/hammond-french/industrial.docx"</w:instrText>
      </w:r>
      <w:r w:rsidR="00252467">
        <w:fldChar w:fldCharType="separate"/>
      </w:r>
      <w:r w:rsidR="00980C16">
        <w:rPr>
          <w:rFonts w:asciiTheme="minorHAnsi" w:eastAsiaTheme="minorHAnsi" w:hAnsiTheme="minorHAnsi" w:cstheme="minorHAnsi"/>
          <w:bCs/>
          <w:snapToGrid/>
          <w:color w:val="0000FF"/>
          <w:kern w:val="0"/>
          <w:sz w:val="22"/>
          <w:szCs w:val="22"/>
          <w:u w:val="single"/>
          <w:lang w:val="fr-FR"/>
        </w:rPr>
        <w:t>parkfield.co.uk/hammond-french/industrial.docx</w:t>
      </w:r>
      <w:r w:rsidR="00252467">
        <w:fldChar w:fldCharType="end"/>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Pour voir tous les communiqués de presse Hammond, </w:t>
      </w:r>
    </w:p>
    <w:p w:rsidR="00A12040" w:rsidRPr="00A12040" w:rsidRDefault="00A12040" w:rsidP="00A12040">
      <w:pPr>
        <w:tabs>
          <w:tab w:val="left" w:pos="851"/>
          <w:tab w:val="right" w:pos="9072"/>
        </w:tabs>
        <w:rPr>
          <w:rFonts w:asciiTheme="minorHAnsi" w:eastAsiaTheme="minorHAnsi" w:hAnsiTheme="minorHAnsi" w:cstheme="minorHAnsi"/>
          <w:bCs/>
          <w:snapToGrid/>
          <w:kern w:val="0"/>
          <w:sz w:val="22"/>
          <w:szCs w:val="22"/>
          <w:lang w:val="fr-FR"/>
        </w:rPr>
      </w:pPr>
      <w:r w:rsidRPr="00A12040">
        <w:rPr>
          <w:rFonts w:asciiTheme="minorHAnsi" w:eastAsiaTheme="minorHAnsi" w:hAnsiTheme="minorHAnsi" w:cstheme="minorHAnsi"/>
          <w:bCs/>
          <w:snapToGrid/>
          <w:kern w:val="0"/>
          <w:sz w:val="22"/>
          <w:szCs w:val="22"/>
          <w:lang w:val="fr-FR"/>
        </w:rPr>
        <w:t xml:space="preserve">visitez le site </w:t>
      </w:r>
      <w:hyperlink r:id="rId7" w:history="1">
        <w:r w:rsidR="00980C16">
          <w:rPr>
            <w:rFonts w:asciiTheme="minorHAnsi" w:eastAsiaTheme="minorHAnsi" w:hAnsiTheme="minorHAnsi" w:cstheme="minorHAnsi"/>
            <w:color w:val="0000FF"/>
            <w:kern w:val="0"/>
            <w:sz w:val="22"/>
            <w:szCs w:val="22"/>
            <w:u w:val="single"/>
            <w:lang w:val="fr-FR"/>
          </w:rPr>
          <w:t>parkfield.co.uk/hammond-french/</w:t>
        </w:r>
      </w:hyperlink>
      <w:r w:rsidRPr="00A12040">
        <w:rPr>
          <w:rFonts w:asciiTheme="minorHAnsi" w:eastAsiaTheme="minorHAnsi" w:hAnsiTheme="minorHAnsi" w:cstheme="minorHAnsi"/>
          <w:bCs/>
          <w:snapToGrid/>
          <w:kern w:val="0"/>
          <w:sz w:val="22"/>
          <w:szCs w:val="22"/>
          <w:lang w:val="fr-FR"/>
        </w:rPr>
        <w:t xml:space="preserve"> </w:t>
      </w:r>
    </w:p>
    <w:p w:rsidR="00446B86" w:rsidRPr="00980C16" w:rsidRDefault="00446B86"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p w:rsidR="00E27F84" w:rsidRPr="00A8680B" w:rsidRDefault="00980C16" w:rsidP="00E27F84">
      <w:pPr>
        <w:tabs>
          <w:tab w:val="left" w:pos="851"/>
          <w:tab w:val="right" w:pos="9072"/>
        </w:tabs>
        <w:rPr>
          <w:rFonts w:asciiTheme="minorHAnsi" w:hAnsiTheme="minorHAnsi" w:cs="Helvetica"/>
          <w:sz w:val="22"/>
          <w:szCs w:val="22"/>
          <w:lang w:val="fr-FR"/>
        </w:rPr>
      </w:pPr>
      <w:r w:rsidRPr="00980C16">
        <w:rPr>
          <w:rFonts w:asciiTheme="minorHAnsi" w:hAnsiTheme="minorHAnsi" w:cs="Helvetica"/>
          <w:b/>
          <w:bCs/>
          <w:sz w:val="22"/>
          <w:szCs w:val="22"/>
          <w:lang w:val="fr-FR"/>
        </w:rPr>
        <w:t>Boîtiers IP66 ABS et polycarbonate pour applications industrielles</w:t>
      </w:r>
      <w:r w:rsidRPr="00980C16">
        <w:rPr>
          <w:rFonts w:asciiTheme="minorHAnsi" w:hAnsiTheme="minorHAnsi" w:cs="Helvetica"/>
          <w:sz w:val="22"/>
          <w:szCs w:val="22"/>
          <w:lang w:val="fr-FR"/>
        </w:rPr>
        <w:br/>
      </w:r>
      <w:r w:rsidRPr="00980C16">
        <w:rPr>
          <w:rFonts w:asciiTheme="minorHAnsi" w:hAnsiTheme="minorHAnsi" w:cs="Helvetica"/>
          <w:b/>
          <w:bCs/>
          <w:sz w:val="22"/>
          <w:szCs w:val="22"/>
          <w:lang w:val="fr-FR"/>
        </w:rPr>
        <w:t xml:space="preserve">Communiqué du 27 septembre 2018 </w:t>
      </w:r>
      <w:r w:rsidRPr="00980C16">
        <w:rPr>
          <w:rFonts w:asciiTheme="minorHAnsi" w:hAnsiTheme="minorHAnsi" w:cs="Helvetica"/>
          <w:sz w:val="22"/>
          <w:szCs w:val="22"/>
          <w:lang w:val="fr-FR"/>
        </w:rPr>
        <w:br/>
      </w:r>
      <w:r w:rsidRPr="00980C16">
        <w:rPr>
          <w:rFonts w:asciiTheme="minorHAnsi" w:hAnsiTheme="minorHAnsi" w:cs="Helvetica"/>
          <w:sz w:val="22"/>
          <w:szCs w:val="22"/>
          <w:lang w:val="fr-FR"/>
        </w:rPr>
        <w:br/>
      </w:r>
      <w:r w:rsidR="00E27F84" w:rsidRPr="00980C16">
        <w:rPr>
          <w:rFonts w:asciiTheme="minorHAnsi" w:hAnsiTheme="minorHAnsi" w:cs="Helvetica"/>
          <w:sz w:val="22"/>
          <w:szCs w:val="22"/>
          <w:lang w:val="fr-FR"/>
        </w:rPr>
        <w:t xml:space="preserve">Spécialement adaptées pour les environnements industriels difficiles, les gammes de </w:t>
      </w:r>
      <w:hyperlink r:id="rId8" w:history="1">
        <w:r w:rsidR="00E27F84" w:rsidRPr="00C1357D">
          <w:rPr>
            <w:rStyle w:val="Hyperlink"/>
            <w:rFonts w:asciiTheme="minorHAnsi" w:hAnsiTheme="minorHAnsi" w:cs="Helvetica"/>
            <w:sz w:val="22"/>
            <w:szCs w:val="22"/>
            <w:lang w:val="fr-FR"/>
          </w:rPr>
          <w:t>couvercles plats 1554</w:t>
        </w:r>
      </w:hyperlink>
      <w:r w:rsidR="00E27F84" w:rsidRPr="00980C16">
        <w:rPr>
          <w:rFonts w:asciiTheme="minorHAnsi" w:hAnsiTheme="minorHAnsi" w:cs="Helvetica"/>
          <w:sz w:val="22"/>
          <w:szCs w:val="22"/>
          <w:lang w:val="fr-FR"/>
        </w:rPr>
        <w:t xml:space="preserve"> et </w:t>
      </w:r>
      <w:hyperlink r:id="rId9" w:history="1">
        <w:r w:rsidR="00E27F84" w:rsidRPr="00C1357D">
          <w:rPr>
            <w:rStyle w:val="Hyperlink"/>
            <w:rFonts w:asciiTheme="minorHAnsi" w:hAnsiTheme="minorHAnsi" w:cs="Helvetica"/>
            <w:sz w:val="22"/>
            <w:szCs w:val="22"/>
            <w:lang w:val="fr-FR"/>
          </w:rPr>
          <w:t>stylisés 1555</w:t>
        </w:r>
      </w:hyperlink>
      <w:r w:rsidR="00E27F84" w:rsidRPr="00980C16">
        <w:rPr>
          <w:rFonts w:asciiTheme="minorHAnsi" w:hAnsiTheme="minorHAnsi" w:cs="Helvetica"/>
          <w:sz w:val="22"/>
          <w:szCs w:val="22"/>
          <w:lang w:val="fr-FR"/>
        </w:rPr>
        <w:t xml:space="preserve"> en ABS et en polycarbonate stabilisé aux UV proposées par </w:t>
      </w:r>
      <w:r w:rsidR="00E27F84">
        <w:rPr>
          <w:rFonts w:asciiTheme="minorHAnsi" w:hAnsiTheme="minorHAnsi"/>
          <w:sz w:val="22"/>
          <w:szCs w:val="22"/>
          <w:lang w:val="fr-FR"/>
        </w:rPr>
        <w:t xml:space="preserve">Hammond Electronics </w:t>
      </w:r>
      <w:r w:rsidR="00E27F84" w:rsidRPr="00980C16">
        <w:rPr>
          <w:rFonts w:asciiTheme="minorHAnsi" w:hAnsiTheme="minorHAnsi" w:cs="Helvetica"/>
          <w:sz w:val="22"/>
          <w:szCs w:val="22"/>
          <w:lang w:val="fr-FR"/>
        </w:rPr>
        <w:t xml:space="preserve">assurent une étanchéité IP66 et une excellente protection mécanique.  Les boîtiers gris clair RAL 7035 sont conçus pour recevoir des circuits imprimés ou des composants montés sur rail DIN.  L'étanchéité IP66 est obtenue grâce à un joint statique en silicone monobloc prévu dans une liaison type languette-rainure.  23 dimensions de 66 x 66 x 41 mm à 300 x 240 x 120 mm sont disponibles avec couvercles plats, stylisés aux couleurs sur demande. Transparents et translucides, les </w:t>
      </w:r>
      <w:hyperlink r:id="rId10" w:history="1">
        <w:r w:rsidR="00E27F84" w:rsidRPr="00C1357D">
          <w:rPr>
            <w:rStyle w:val="Hyperlink"/>
            <w:rFonts w:asciiTheme="minorHAnsi" w:hAnsiTheme="minorHAnsi" w:cs="Helvetica"/>
            <w:sz w:val="22"/>
            <w:szCs w:val="22"/>
            <w:lang w:val="fr-FR"/>
          </w:rPr>
          <w:t>couvercles à flasque</w:t>
        </w:r>
      </w:hyperlink>
      <w:r w:rsidR="00E27F84" w:rsidRPr="00980C16">
        <w:rPr>
          <w:rFonts w:asciiTheme="minorHAnsi" w:hAnsiTheme="minorHAnsi" w:cs="Helvetica"/>
          <w:sz w:val="22"/>
          <w:szCs w:val="22"/>
          <w:lang w:val="fr-FR"/>
        </w:rPr>
        <w:t xml:space="preserve"> déclinés en 10 dimensions de 119 x 66 x 42 mm à 180 x 119 x 62 mm, améliorent la sécurité d'accès du boîtier qui doit désormais être déposé de la surface sur laquelle il est monté avant son ouverture. </w:t>
      </w:r>
    </w:p>
    <w:p w:rsidR="00980C16" w:rsidRPr="00A8680B" w:rsidRDefault="00980C16" w:rsidP="00B4351B">
      <w:pPr>
        <w:tabs>
          <w:tab w:val="left" w:pos="851"/>
          <w:tab w:val="right" w:pos="9072"/>
        </w:tabs>
        <w:rPr>
          <w:rFonts w:asciiTheme="minorHAnsi" w:hAnsiTheme="minorHAnsi" w:cs="Helvetica"/>
          <w:sz w:val="22"/>
          <w:szCs w:val="22"/>
          <w:lang w:val="fr-FR"/>
        </w:rPr>
      </w:pPr>
    </w:p>
    <w:p w:rsidR="00980C16" w:rsidRPr="00A8680B" w:rsidRDefault="00980C16" w:rsidP="00B4351B">
      <w:pPr>
        <w:tabs>
          <w:tab w:val="left" w:pos="851"/>
          <w:tab w:val="right" w:pos="9072"/>
        </w:tabs>
        <w:rPr>
          <w:rFonts w:asciiTheme="minorHAnsi" w:hAnsiTheme="minorHAnsi" w:cs="Helvetica"/>
          <w:sz w:val="22"/>
          <w:szCs w:val="22"/>
          <w:lang w:val="fr-FR"/>
        </w:rPr>
      </w:pPr>
      <w:r w:rsidRPr="00980C16">
        <w:rPr>
          <w:rFonts w:asciiTheme="minorHAnsi" w:hAnsiTheme="minorHAnsi" w:cs="Helvetica"/>
          <w:sz w:val="22"/>
          <w:szCs w:val="22"/>
          <w:lang w:val="fr-FR"/>
        </w:rPr>
        <w:t xml:space="preserve">Les couvercles stylisés sont dotés d'un renfoncement idéal pour la pose d’un clavier à membrane et sont également équipés de pattes de montage pour circuits imprimés.  Les socles sont dotés de languettes de montage sur rail DIN dans toutes les dimensions sauf deux tandis que des </w:t>
      </w:r>
      <w:proofErr w:type="spellStart"/>
      <w:r w:rsidRPr="00980C16">
        <w:rPr>
          <w:rFonts w:asciiTheme="minorHAnsi" w:hAnsiTheme="minorHAnsi" w:cs="Helvetica"/>
          <w:sz w:val="22"/>
          <w:szCs w:val="22"/>
          <w:lang w:val="fr-FR"/>
        </w:rPr>
        <w:t>espaceurs</w:t>
      </w:r>
      <w:proofErr w:type="spellEnd"/>
      <w:r w:rsidRPr="00980C16">
        <w:rPr>
          <w:rFonts w:asciiTheme="minorHAnsi" w:hAnsiTheme="minorHAnsi" w:cs="Helvetica"/>
          <w:sz w:val="22"/>
          <w:szCs w:val="22"/>
          <w:lang w:val="fr-FR"/>
        </w:rPr>
        <w:t xml:space="preserve"> sont prévus dans toutes les versions pour le montage de cartes de circuits imprimés ou de panneaux internes facultatifs. </w:t>
      </w:r>
    </w:p>
    <w:p w:rsidR="00980C16" w:rsidRPr="00A8680B" w:rsidRDefault="00980C16" w:rsidP="00B4351B">
      <w:pPr>
        <w:tabs>
          <w:tab w:val="left" w:pos="851"/>
          <w:tab w:val="right" w:pos="9072"/>
        </w:tabs>
        <w:rPr>
          <w:rFonts w:asciiTheme="minorHAnsi" w:hAnsiTheme="minorHAnsi" w:cs="Helvetica"/>
          <w:sz w:val="22"/>
          <w:szCs w:val="22"/>
          <w:lang w:val="fr-FR"/>
        </w:rPr>
      </w:pPr>
    </w:p>
    <w:p w:rsidR="00980C16" w:rsidRPr="00A8680B" w:rsidRDefault="00980C16" w:rsidP="00B4351B">
      <w:pPr>
        <w:tabs>
          <w:tab w:val="left" w:pos="851"/>
          <w:tab w:val="right" w:pos="9072"/>
        </w:tabs>
        <w:rPr>
          <w:rFonts w:asciiTheme="minorHAnsi" w:hAnsiTheme="minorHAnsi" w:cs="Helvetica"/>
          <w:sz w:val="22"/>
          <w:szCs w:val="22"/>
          <w:lang w:val="fr-FR"/>
        </w:rPr>
      </w:pPr>
      <w:bookmarkStart w:id="0" w:name="_GoBack"/>
      <w:bookmarkEnd w:id="0"/>
      <w:r w:rsidRPr="00980C16">
        <w:rPr>
          <w:rFonts w:asciiTheme="minorHAnsi" w:hAnsiTheme="minorHAnsi" w:cs="Helvetica"/>
          <w:sz w:val="22"/>
          <w:szCs w:val="22"/>
          <w:lang w:val="fr-FR"/>
        </w:rPr>
        <w:t>Afin d'éviter tout problème de corrosion, les inserts et les vis à couvercle auto-captivantes sont en acier inoxydable et sont situés à l'extérieur du joint statique. Pour une pose murale ou sur étagère, des trous supplémentaires sont également prévus dans le fond des boîtiers et toujours à l'extérieur du joint statique. Des pieds sont disponibles en option sous forme de kit. Pour le montage de composants lourds, des panneaux en acier peuvent être montés sur les points de fixation intégrés dans le socle. Les socles sont également dotés de fentes moulées permettant de monter verticalement des circuits imprimés de 1,6 mm d'épaisseur dans le boîtier.</w:t>
      </w:r>
    </w:p>
    <w:p w:rsidR="00980C16" w:rsidRPr="00A8680B" w:rsidRDefault="00980C16" w:rsidP="00B4351B">
      <w:pPr>
        <w:tabs>
          <w:tab w:val="left" w:pos="851"/>
          <w:tab w:val="right" w:pos="9072"/>
        </w:tabs>
        <w:rPr>
          <w:rFonts w:asciiTheme="minorHAnsi" w:hAnsiTheme="minorHAnsi" w:cs="Helvetica"/>
          <w:sz w:val="22"/>
          <w:szCs w:val="22"/>
          <w:lang w:val="fr-FR"/>
        </w:rPr>
      </w:pPr>
    </w:p>
    <w:p w:rsidR="00980C16" w:rsidRPr="00A8680B" w:rsidRDefault="00980C16" w:rsidP="00B4351B">
      <w:pPr>
        <w:tabs>
          <w:tab w:val="left" w:pos="851"/>
          <w:tab w:val="right" w:pos="9072"/>
        </w:tabs>
        <w:rPr>
          <w:rFonts w:asciiTheme="minorHAnsi" w:hAnsiTheme="minorHAnsi" w:cs="Helvetica"/>
          <w:sz w:val="22"/>
          <w:szCs w:val="22"/>
          <w:lang w:val="fr-FR"/>
        </w:rPr>
      </w:pPr>
      <w:r w:rsidRPr="00980C16">
        <w:rPr>
          <w:rFonts w:asciiTheme="minorHAnsi" w:hAnsiTheme="minorHAnsi" w:cs="Helvetica"/>
          <w:sz w:val="22"/>
          <w:szCs w:val="22"/>
          <w:lang w:val="fr-FR"/>
        </w:rPr>
        <w:t>*** Fin : corps du texte 319 mots ***</w:t>
      </w:r>
    </w:p>
    <w:p w:rsidR="00980C16" w:rsidRPr="00B4351B" w:rsidRDefault="00980C16" w:rsidP="00B4351B">
      <w:pPr>
        <w:rPr>
          <w:lang w:val="fr-FR"/>
        </w:rPr>
      </w:pPr>
    </w:p>
    <w:p w:rsidR="00FE40DB" w:rsidRDefault="00FE40DB">
      <w:pPr>
        <w:rPr>
          <w:rFonts w:asciiTheme="minorHAnsi" w:hAnsiTheme="minorHAnsi" w:cstheme="minorHAnsi"/>
          <w:b/>
          <w:sz w:val="22"/>
          <w:szCs w:val="22"/>
          <w:u w:val="single"/>
          <w:lang w:val="fr-FR"/>
        </w:rPr>
      </w:pPr>
      <w:r>
        <w:rPr>
          <w:rFonts w:asciiTheme="minorHAnsi" w:hAnsiTheme="minorHAnsi" w:cstheme="minorHAnsi"/>
          <w:b/>
          <w:sz w:val="22"/>
          <w:szCs w:val="22"/>
          <w:u w:val="single"/>
          <w:lang w:val="fr-FR"/>
        </w:rPr>
        <w:br w:type="page"/>
      </w:r>
    </w:p>
    <w:p w:rsidR="00980C16" w:rsidRPr="005744E2" w:rsidRDefault="00980C16" w:rsidP="008A4657">
      <w:pPr>
        <w:tabs>
          <w:tab w:val="left" w:pos="851"/>
          <w:tab w:val="right" w:pos="9072"/>
        </w:tabs>
        <w:rPr>
          <w:rFonts w:asciiTheme="minorHAnsi" w:hAnsiTheme="minorHAnsi" w:cstheme="minorHAnsi"/>
          <w:b/>
          <w:sz w:val="22"/>
          <w:szCs w:val="22"/>
          <w:lang w:val="fr-FR"/>
        </w:rPr>
      </w:pPr>
      <w:r w:rsidRPr="005744E2">
        <w:rPr>
          <w:rFonts w:asciiTheme="minorHAnsi" w:hAnsiTheme="minorHAnsi" w:cstheme="minorHAnsi"/>
          <w:b/>
          <w:sz w:val="22"/>
          <w:szCs w:val="22"/>
          <w:u w:val="single"/>
          <w:lang w:val="fr-FR"/>
        </w:rPr>
        <w:lastRenderedPageBreak/>
        <w:t>Notes rédaction</w:t>
      </w:r>
    </w:p>
    <w:p w:rsidR="00980C16" w:rsidRPr="005744E2" w:rsidRDefault="00980C16" w:rsidP="008A4657">
      <w:pPr>
        <w:tabs>
          <w:tab w:val="left" w:pos="851"/>
          <w:tab w:val="right" w:pos="9072"/>
        </w:tabs>
        <w:rPr>
          <w:rFonts w:asciiTheme="minorHAnsi" w:hAnsiTheme="minorHAnsi" w:cstheme="minorHAnsi"/>
          <w:b/>
          <w:sz w:val="22"/>
          <w:szCs w:val="22"/>
          <w:lang w:val="fr-FR"/>
        </w:rPr>
      </w:pPr>
    </w:p>
    <w:p w:rsidR="00980C16" w:rsidRPr="005744E2" w:rsidRDefault="00980C16" w:rsidP="008A4657">
      <w:pPr>
        <w:tabs>
          <w:tab w:val="left" w:pos="851"/>
          <w:tab w:val="right" w:pos="9072"/>
        </w:tabs>
        <w:rPr>
          <w:rFonts w:asciiTheme="minorHAnsi" w:hAnsiTheme="minorHAnsi" w:cstheme="minorHAnsi"/>
          <w:sz w:val="22"/>
          <w:szCs w:val="22"/>
          <w:lang w:val="fr-FR"/>
        </w:rPr>
      </w:pPr>
      <w:r w:rsidRPr="005744E2">
        <w:rPr>
          <w:rFonts w:asciiTheme="minorHAnsi" w:hAnsiTheme="minorHAnsi" w:cstheme="minorHAnsi"/>
          <w:sz w:val="22"/>
          <w:szCs w:val="22"/>
          <w:lang w:val="fr-FR"/>
        </w:rPr>
        <w:t>Pour tout renseignement complémentaire :</w:t>
      </w:r>
    </w:p>
    <w:p w:rsidR="00980C16" w:rsidRPr="005744E2" w:rsidRDefault="00980C16" w:rsidP="00964DB2">
      <w:pPr>
        <w:tabs>
          <w:tab w:val="left" w:pos="851"/>
          <w:tab w:val="right" w:pos="9072"/>
        </w:tabs>
        <w:rPr>
          <w:rFonts w:asciiTheme="minorHAnsi" w:hAnsiTheme="minorHAnsi" w:cstheme="minorHAnsi"/>
          <w:sz w:val="22"/>
          <w:szCs w:val="22"/>
          <w:lang w:val="fr-FR"/>
        </w:rPr>
      </w:pP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Justin Elkins</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Hammond Electronics Limited</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1 Onslow Close</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Kingsland Business Park</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Basingstoke</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RG24 8QL</w:t>
      </w:r>
    </w:p>
    <w:p w:rsidR="00980C16" w:rsidRPr="005744E2" w:rsidRDefault="00980C16"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T</w:t>
      </w:r>
      <w:r w:rsidRPr="005744E2">
        <w:rPr>
          <w:rFonts w:asciiTheme="minorHAnsi" w:hAnsiTheme="minorHAnsi" w:cstheme="minorHAnsi"/>
          <w:sz w:val="22"/>
          <w:szCs w:val="22"/>
        </w:rPr>
        <w:t>el: + 44 1256 812812</w:t>
      </w:r>
    </w:p>
    <w:p w:rsidR="00980C16" w:rsidRPr="005744E2" w:rsidRDefault="00980C16" w:rsidP="005C7C43">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F</w:t>
      </w:r>
      <w:r w:rsidRPr="005744E2">
        <w:rPr>
          <w:rFonts w:asciiTheme="minorHAnsi" w:hAnsiTheme="minorHAnsi" w:cstheme="minorHAnsi"/>
          <w:sz w:val="22"/>
          <w:szCs w:val="22"/>
        </w:rPr>
        <w:t>ax: + 44 1256 332249</w:t>
      </w:r>
    </w:p>
    <w:p w:rsidR="00980C16" w:rsidRPr="005744E2" w:rsidRDefault="00252467" w:rsidP="005C7C43">
      <w:pPr>
        <w:tabs>
          <w:tab w:val="left" w:pos="851"/>
          <w:tab w:val="right" w:pos="9072"/>
        </w:tabs>
        <w:rPr>
          <w:rFonts w:asciiTheme="minorHAnsi" w:hAnsiTheme="minorHAnsi" w:cstheme="minorHAnsi"/>
          <w:sz w:val="22"/>
          <w:szCs w:val="22"/>
        </w:rPr>
      </w:pPr>
      <w:hyperlink r:id="rId11" w:history="1">
        <w:r w:rsidR="00980C16" w:rsidRPr="005744E2">
          <w:rPr>
            <w:rStyle w:val="Hyperlink"/>
            <w:rFonts w:asciiTheme="minorHAnsi" w:hAnsiTheme="minorHAnsi" w:cstheme="minorHAnsi"/>
            <w:sz w:val="22"/>
            <w:szCs w:val="22"/>
          </w:rPr>
          <w:t>sales@hammondmfg.eu</w:t>
        </w:r>
      </w:hyperlink>
    </w:p>
    <w:p w:rsidR="00980C16" w:rsidRPr="005744E2" w:rsidRDefault="00252467" w:rsidP="005C7C43">
      <w:pPr>
        <w:tabs>
          <w:tab w:val="left" w:pos="851"/>
          <w:tab w:val="right" w:pos="9072"/>
        </w:tabs>
        <w:rPr>
          <w:rFonts w:asciiTheme="minorHAnsi" w:hAnsiTheme="minorHAnsi" w:cstheme="minorHAnsi"/>
          <w:sz w:val="22"/>
          <w:szCs w:val="22"/>
        </w:rPr>
      </w:pPr>
      <w:hyperlink r:id="rId12" w:history="1">
        <w:r w:rsidR="00980C16" w:rsidRPr="005744E2">
          <w:rPr>
            <w:rStyle w:val="Hyperlink"/>
            <w:rFonts w:asciiTheme="minorHAnsi" w:hAnsiTheme="minorHAnsi" w:cstheme="minorHAnsi"/>
            <w:sz w:val="22"/>
            <w:szCs w:val="22"/>
          </w:rPr>
          <w:t>www.hammondmfg.com</w:t>
        </w:r>
      </w:hyperlink>
    </w:p>
    <w:p w:rsidR="00980C16" w:rsidRPr="005744E2" w:rsidRDefault="00980C16" w:rsidP="00A84D56">
      <w:pPr>
        <w:tabs>
          <w:tab w:val="left" w:pos="851"/>
          <w:tab w:val="right" w:pos="9072"/>
        </w:tabs>
        <w:rPr>
          <w:rFonts w:asciiTheme="minorHAnsi" w:hAnsiTheme="minorHAnsi" w:cstheme="minorHAnsi"/>
          <w:sz w:val="22"/>
          <w:szCs w:val="22"/>
        </w:rPr>
      </w:pPr>
    </w:p>
    <w:p w:rsidR="00980C16" w:rsidRPr="005744E2" w:rsidRDefault="00980C16" w:rsidP="00870A0A">
      <w:pPr>
        <w:tabs>
          <w:tab w:val="left" w:pos="851"/>
          <w:tab w:val="right" w:pos="9072"/>
        </w:tabs>
        <w:rPr>
          <w:rFonts w:asciiTheme="minorHAnsi" w:hAnsiTheme="minorHAnsi" w:cstheme="minorHAnsi"/>
          <w:noProof/>
          <w:sz w:val="22"/>
          <w:szCs w:val="22"/>
        </w:rPr>
      </w:pPr>
      <w:r w:rsidRPr="005744E2">
        <w:rPr>
          <w:rFonts w:asciiTheme="minorHAnsi" w:hAnsiTheme="minorHAnsi" w:cstheme="minorHAnsi"/>
          <w:noProof/>
          <w:sz w:val="22"/>
          <w:szCs w:val="22"/>
        </w:rPr>
        <w:t>Contact agence :</w:t>
      </w:r>
    </w:p>
    <w:p w:rsidR="00980C16" w:rsidRPr="005744E2" w:rsidRDefault="00980C16" w:rsidP="00A84D56">
      <w:pPr>
        <w:tabs>
          <w:tab w:val="left" w:pos="851"/>
          <w:tab w:val="right" w:pos="9072"/>
        </w:tabs>
        <w:rPr>
          <w:rFonts w:asciiTheme="minorHAnsi" w:hAnsiTheme="minorHAnsi" w:cstheme="minorHAnsi"/>
          <w:sz w:val="22"/>
          <w:szCs w:val="22"/>
        </w:rPr>
      </w:pPr>
    </w:p>
    <w:p w:rsidR="00980C16" w:rsidRPr="005744E2" w:rsidRDefault="00980C16" w:rsidP="00A84D56">
      <w:pPr>
        <w:tabs>
          <w:tab w:val="left" w:pos="851"/>
          <w:tab w:val="right" w:pos="9072"/>
        </w:tabs>
        <w:rPr>
          <w:rFonts w:asciiTheme="minorHAnsi" w:hAnsiTheme="minorHAnsi" w:cstheme="minorHAnsi"/>
          <w:sz w:val="22"/>
          <w:szCs w:val="22"/>
        </w:rPr>
      </w:pPr>
      <w:r>
        <w:rPr>
          <w:rFonts w:asciiTheme="minorHAnsi" w:hAnsiTheme="minorHAnsi" w:cstheme="minorHAnsi"/>
          <w:sz w:val="22"/>
          <w:szCs w:val="22"/>
        </w:rPr>
        <w:t>Nigel May</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Communications Limited</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Parkfield House</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Damerham</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Hants</w:t>
      </w:r>
    </w:p>
    <w:p w:rsidR="00980C16" w:rsidRPr="005744E2" w:rsidRDefault="00980C16" w:rsidP="00A84D56">
      <w:pPr>
        <w:tabs>
          <w:tab w:val="left" w:pos="851"/>
          <w:tab w:val="right" w:pos="9072"/>
        </w:tabs>
        <w:rPr>
          <w:rFonts w:asciiTheme="minorHAnsi" w:hAnsiTheme="minorHAnsi" w:cstheme="minorHAnsi"/>
          <w:sz w:val="22"/>
          <w:szCs w:val="22"/>
        </w:rPr>
      </w:pPr>
      <w:r w:rsidRPr="005744E2">
        <w:rPr>
          <w:rFonts w:asciiTheme="minorHAnsi" w:hAnsiTheme="minorHAnsi" w:cstheme="minorHAnsi"/>
          <w:sz w:val="22"/>
          <w:szCs w:val="22"/>
        </w:rPr>
        <w:t>SP6 3HQ</w:t>
      </w:r>
    </w:p>
    <w:p w:rsidR="00980C16" w:rsidRPr="00F463DA" w:rsidRDefault="00980C16"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rPr>
        <w:t>T</w:t>
      </w:r>
      <w:proofErr w:type="spellStart"/>
      <w:r w:rsidRPr="00F463DA">
        <w:rPr>
          <w:rFonts w:asciiTheme="minorHAnsi" w:hAnsiTheme="minorHAnsi" w:cstheme="minorHAnsi"/>
          <w:sz w:val="22"/>
          <w:szCs w:val="22"/>
          <w:lang w:val="es-ES"/>
        </w:rPr>
        <w:t>el</w:t>
      </w:r>
      <w:proofErr w:type="spellEnd"/>
      <w:r w:rsidRPr="00F463DA">
        <w:rPr>
          <w:rFonts w:asciiTheme="minorHAnsi" w:hAnsiTheme="minorHAnsi" w:cstheme="minorHAnsi"/>
          <w:sz w:val="22"/>
          <w:szCs w:val="22"/>
          <w:lang w:val="es-ES"/>
        </w:rPr>
        <w:t>: + 44 1725 518321</w:t>
      </w:r>
    </w:p>
    <w:p w:rsidR="00980C16" w:rsidRPr="00F463DA" w:rsidRDefault="00980C16" w:rsidP="00A84D56">
      <w:pPr>
        <w:tabs>
          <w:tab w:val="left" w:pos="851"/>
          <w:tab w:val="right" w:pos="9072"/>
        </w:tabs>
        <w:rPr>
          <w:rFonts w:asciiTheme="minorHAnsi" w:hAnsiTheme="minorHAnsi" w:cstheme="minorHAnsi"/>
          <w:sz w:val="22"/>
          <w:szCs w:val="22"/>
          <w:lang w:val="es-ES"/>
        </w:rPr>
      </w:pPr>
      <w:r>
        <w:rPr>
          <w:rFonts w:asciiTheme="minorHAnsi" w:hAnsiTheme="minorHAnsi" w:cstheme="minorHAnsi"/>
          <w:sz w:val="22"/>
          <w:szCs w:val="22"/>
          <w:lang w:val="es-ES"/>
        </w:rPr>
        <w:t>F</w:t>
      </w:r>
      <w:r w:rsidRPr="00F463DA">
        <w:rPr>
          <w:rFonts w:asciiTheme="minorHAnsi" w:hAnsiTheme="minorHAnsi" w:cstheme="minorHAnsi"/>
          <w:sz w:val="22"/>
          <w:szCs w:val="22"/>
          <w:lang w:val="es-ES"/>
        </w:rPr>
        <w:t>ax: + 44 1725 518378</w:t>
      </w:r>
    </w:p>
    <w:p w:rsidR="00980C16" w:rsidRPr="00F463DA" w:rsidRDefault="00252467" w:rsidP="00A84D56">
      <w:pPr>
        <w:tabs>
          <w:tab w:val="left" w:pos="851"/>
          <w:tab w:val="right" w:pos="9072"/>
        </w:tabs>
        <w:rPr>
          <w:rFonts w:asciiTheme="minorHAnsi" w:hAnsiTheme="minorHAnsi" w:cstheme="minorHAnsi"/>
          <w:sz w:val="22"/>
          <w:szCs w:val="22"/>
          <w:lang w:val="es-ES"/>
        </w:rPr>
      </w:pPr>
      <w:hyperlink r:id="rId13" w:history="1">
        <w:r w:rsidR="00980C16" w:rsidRPr="00F463DA">
          <w:rPr>
            <w:rStyle w:val="Hyperlink"/>
            <w:rFonts w:asciiTheme="minorHAnsi" w:hAnsiTheme="minorHAnsi" w:cstheme="minorHAnsi"/>
            <w:sz w:val="22"/>
            <w:szCs w:val="22"/>
            <w:lang w:val="es-ES"/>
          </w:rPr>
          <w:t>nigel.may@parkfield.co.uk</w:t>
        </w:r>
      </w:hyperlink>
    </w:p>
    <w:p w:rsidR="00980C16" w:rsidRPr="00F463DA" w:rsidRDefault="00252467" w:rsidP="00A84D56">
      <w:pPr>
        <w:tabs>
          <w:tab w:val="left" w:pos="851"/>
          <w:tab w:val="right" w:pos="9072"/>
        </w:tabs>
        <w:rPr>
          <w:rFonts w:asciiTheme="minorHAnsi" w:hAnsiTheme="minorHAnsi" w:cstheme="minorHAnsi"/>
          <w:sz w:val="22"/>
          <w:szCs w:val="22"/>
          <w:lang w:val="es-ES"/>
        </w:rPr>
      </w:pPr>
      <w:hyperlink r:id="rId14" w:history="1">
        <w:r w:rsidR="00980C16" w:rsidRPr="00F463DA">
          <w:rPr>
            <w:rStyle w:val="Hyperlink"/>
            <w:rFonts w:asciiTheme="minorHAnsi" w:hAnsiTheme="minorHAnsi" w:cstheme="minorHAnsi"/>
            <w:sz w:val="22"/>
            <w:szCs w:val="22"/>
            <w:lang w:val="es-ES"/>
          </w:rPr>
          <w:t>www.parkfield.co.uk</w:t>
        </w:r>
      </w:hyperlink>
    </w:p>
    <w:p w:rsidR="00980C16" w:rsidRPr="00F463DA" w:rsidRDefault="00980C16" w:rsidP="00964DB2">
      <w:pPr>
        <w:tabs>
          <w:tab w:val="left" w:pos="851"/>
          <w:tab w:val="right" w:pos="9072"/>
        </w:tabs>
        <w:rPr>
          <w:rFonts w:asciiTheme="minorHAnsi" w:hAnsiTheme="minorHAnsi" w:cstheme="minorHAnsi"/>
          <w:sz w:val="22"/>
          <w:szCs w:val="22"/>
          <w:lang w:val="es-ES"/>
        </w:rPr>
      </w:pPr>
    </w:p>
    <w:p w:rsidR="00980C16" w:rsidRPr="00980C16" w:rsidRDefault="00980C16" w:rsidP="00A12040">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fr-FR"/>
        </w:rPr>
      </w:pPr>
    </w:p>
    <w:sectPr w:rsidR="00980C16" w:rsidRPr="00980C16" w:rsidSect="00824B41">
      <w:footerReference w:type="default" r:id="rId15"/>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DEB" w:rsidRDefault="009F5DEB">
      <w:r>
        <w:separator/>
      </w:r>
    </w:p>
  </w:endnote>
  <w:endnote w:type="continuationSeparator" w:id="0">
    <w:p w:rsidR="009F5DEB" w:rsidRDefault="009F5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3577B6" w:rsidRPr="003577B6">
        <w:rPr>
          <w:rStyle w:val="Hyperlink"/>
          <w:rFonts w:asciiTheme="minorHAnsi" w:hAnsiTheme="minorHAnsi"/>
          <w:bCs/>
        </w:rPr>
        <w:t>sales@hammondmfg.eu</w:t>
      </w:r>
    </w:hyperlink>
    <w:r w:rsidR="003577B6" w:rsidRPr="003577B6">
      <w:rPr>
        <w:rFonts w:asciiTheme="minorHAnsi" w:hAnsiTheme="minorHAnsi"/>
      </w:rPr>
      <w:t xml:space="preserve">   </w:t>
    </w:r>
    <w:r w:rsidR="007C68BF" w:rsidRPr="003577B6">
      <w:rPr>
        <w:rFonts w:asciiTheme="minorHAnsi" w:hAnsiTheme="minorHAnsi"/>
      </w:rPr>
      <w:t xml:space="preserve"> </w:t>
    </w:r>
    <w:hyperlink r:id="rId2" w:history="1">
      <w:r w:rsidR="007C68BF" w:rsidRPr="003577B6">
        <w:rPr>
          <w:rStyle w:val="Hyperlink"/>
          <w:rFonts w:asciiTheme="minorHAnsi" w:hAnsiTheme="minorHAnsi"/>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DEB" w:rsidRDefault="009F5DEB">
      <w:r>
        <w:separator/>
      </w:r>
    </w:p>
  </w:footnote>
  <w:footnote w:type="continuationSeparator" w:id="0">
    <w:p w:rsidR="009F5DEB" w:rsidRDefault="009F5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76724"/>
    <w:rsid w:val="00083BB1"/>
    <w:rsid w:val="001109F8"/>
    <w:rsid w:val="001A1CBA"/>
    <w:rsid w:val="001A43F9"/>
    <w:rsid w:val="001B4DA5"/>
    <w:rsid w:val="001E56AA"/>
    <w:rsid w:val="00252467"/>
    <w:rsid w:val="002F5FDC"/>
    <w:rsid w:val="003577B6"/>
    <w:rsid w:val="00374CA9"/>
    <w:rsid w:val="00384B1E"/>
    <w:rsid w:val="003B6EEF"/>
    <w:rsid w:val="003E183A"/>
    <w:rsid w:val="00446B86"/>
    <w:rsid w:val="00463B97"/>
    <w:rsid w:val="00480823"/>
    <w:rsid w:val="00495B76"/>
    <w:rsid w:val="004C0E1E"/>
    <w:rsid w:val="004F582A"/>
    <w:rsid w:val="005023AB"/>
    <w:rsid w:val="00557B20"/>
    <w:rsid w:val="0056592F"/>
    <w:rsid w:val="005668EC"/>
    <w:rsid w:val="006523B2"/>
    <w:rsid w:val="006E4B95"/>
    <w:rsid w:val="007038D7"/>
    <w:rsid w:val="007202E7"/>
    <w:rsid w:val="00743D4E"/>
    <w:rsid w:val="00781CED"/>
    <w:rsid w:val="007C68BF"/>
    <w:rsid w:val="00824B41"/>
    <w:rsid w:val="00880BE1"/>
    <w:rsid w:val="008C3BDF"/>
    <w:rsid w:val="00900E33"/>
    <w:rsid w:val="00902BE1"/>
    <w:rsid w:val="0091283D"/>
    <w:rsid w:val="00980C16"/>
    <w:rsid w:val="0099196D"/>
    <w:rsid w:val="009A3FA8"/>
    <w:rsid w:val="009B24D4"/>
    <w:rsid w:val="009F5DEB"/>
    <w:rsid w:val="00A12040"/>
    <w:rsid w:val="00A26356"/>
    <w:rsid w:val="00A61EA4"/>
    <w:rsid w:val="00A64280"/>
    <w:rsid w:val="00A72C05"/>
    <w:rsid w:val="00AD10EF"/>
    <w:rsid w:val="00AF3332"/>
    <w:rsid w:val="00B114DC"/>
    <w:rsid w:val="00B215C7"/>
    <w:rsid w:val="00B27A20"/>
    <w:rsid w:val="00B46793"/>
    <w:rsid w:val="00B627F4"/>
    <w:rsid w:val="00B7689D"/>
    <w:rsid w:val="00BA24C2"/>
    <w:rsid w:val="00BB159F"/>
    <w:rsid w:val="00BC5938"/>
    <w:rsid w:val="00BC60E4"/>
    <w:rsid w:val="00BD594D"/>
    <w:rsid w:val="00BE576C"/>
    <w:rsid w:val="00C15371"/>
    <w:rsid w:val="00C802CE"/>
    <w:rsid w:val="00D67C98"/>
    <w:rsid w:val="00D712DF"/>
    <w:rsid w:val="00D95195"/>
    <w:rsid w:val="00DB5954"/>
    <w:rsid w:val="00E1479A"/>
    <w:rsid w:val="00E21B2A"/>
    <w:rsid w:val="00E27F84"/>
    <w:rsid w:val="00EB3B54"/>
    <w:rsid w:val="00EB5AD8"/>
    <w:rsid w:val="00EB6F60"/>
    <w:rsid w:val="00F0554D"/>
    <w:rsid w:val="00F6453B"/>
    <w:rsid w:val="00F771D6"/>
    <w:rsid w:val="00F81DFE"/>
    <w:rsid w:val="00F8311B"/>
    <w:rsid w:val="00FA0CFC"/>
    <w:rsid w:val="00FA56BA"/>
    <w:rsid w:val="00FB5A7D"/>
    <w:rsid w:val="00FC52D6"/>
    <w:rsid w:val="00FE40D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r="http://schemas.openxmlformats.org/officeDocument/2006/relationships" xmlns:w="http://schemas.openxmlformats.org/wordprocessingml/2006/main">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mmfg.com/electronics/small-case/plastic/1554"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www.parkfield.co.uk/hammond-french/"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5f" TargetMode="External"/><Relationship Id="rId4" Type="http://schemas.openxmlformats.org/officeDocument/2006/relationships/footnotes" Target="footnotes.xml"/><Relationship Id="rId9" Type="http://schemas.openxmlformats.org/officeDocument/2006/relationships/hyperlink" Target="https://www.hammfg.com/electronics/small-case/plastic/1555"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3509</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5</cp:revision>
  <cp:lastPrinted>2011-03-03T12:35:00Z</cp:lastPrinted>
  <dcterms:created xsi:type="dcterms:W3CDTF">2018-09-25T10:30:00Z</dcterms:created>
  <dcterms:modified xsi:type="dcterms:W3CDTF">2018-09-26T07:20:00Z</dcterms:modified>
</cp:coreProperties>
</file>