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E58E0" w14:textId="77777777" w:rsidR="002D6F09" w:rsidRDefault="002D6F09" w:rsidP="001A2B5B">
      <w:pPr>
        <w:tabs>
          <w:tab w:val="left" w:pos="851"/>
          <w:tab w:val="right" w:pos="9072"/>
        </w:tabs>
        <w:jc w:val="center"/>
        <w:rPr>
          <w:rFonts w:asciiTheme="minorHAnsi" w:hAnsiTheme="minorHAnsi" w:cstheme="minorHAnsi"/>
          <w:sz w:val="22"/>
          <w:szCs w:val="22"/>
        </w:rPr>
      </w:pPr>
    </w:p>
    <w:p w14:paraId="1D785157" w14:textId="066DFE38" w:rsidR="00D95195" w:rsidRPr="006E4B95" w:rsidRDefault="00B27A20" w:rsidP="001A2B5B">
      <w:pPr>
        <w:tabs>
          <w:tab w:val="left" w:pos="851"/>
          <w:tab w:val="right" w:pos="9072"/>
        </w:tabs>
        <w:jc w:val="center"/>
        <w:rPr>
          <w:rFonts w:asciiTheme="minorHAnsi" w:hAnsiTheme="minorHAnsi" w:cstheme="minorHAnsi"/>
          <w:sz w:val="22"/>
          <w:szCs w:val="22"/>
        </w:rPr>
      </w:pPr>
      <w:bookmarkStart w:id="0" w:name="_GoBack"/>
      <w:bookmarkEnd w:id="0"/>
      <w:r w:rsidRPr="006E4B95">
        <w:rPr>
          <w:rFonts w:asciiTheme="minorHAnsi" w:hAnsiTheme="minorHAnsi" w:cstheme="minorHAnsi"/>
          <w:noProof/>
          <w:snapToGrid/>
          <w:sz w:val="22"/>
          <w:szCs w:val="22"/>
          <w:lang w:eastAsia="zh-CN"/>
        </w:rPr>
        <w:drawing>
          <wp:inline distT="0" distB="0" distL="0" distR="0" wp14:anchorId="73F9445A" wp14:editId="3CC01A0C">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14:paraId="2BD52CC8" w14:textId="77777777" w:rsidR="00446B86" w:rsidRPr="006E4B95" w:rsidRDefault="00446B86" w:rsidP="001A2B5B">
      <w:pPr>
        <w:tabs>
          <w:tab w:val="left" w:pos="851"/>
          <w:tab w:val="right" w:pos="9072"/>
        </w:tabs>
        <w:jc w:val="center"/>
        <w:rPr>
          <w:rFonts w:asciiTheme="minorHAnsi" w:hAnsiTheme="minorHAnsi" w:cstheme="minorHAnsi"/>
          <w:sz w:val="22"/>
          <w:szCs w:val="22"/>
        </w:rPr>
      </w:pPr>
    </w:p>
    <w:p w14:paraId="2C23B4A6" w14:textId="77777777" w:rsidR="00A12040" w:rsidRPr="00A12040" w:rsidRDefault="00A12040" w:rsidP="00A12040">
      <w:pPr>
        <w:tabs>
          <w:tab w:val="left" w:pos="851"/>
          <w:tab w:val="right" w:pos="9072"/>
        </w:tabs>
        <w:rPr>
          <w:rFonts w:asciiTheme="minorHAnsi" w:eastAsiaTheme="minorHAnsi" w:hAnsiTheme="minorHAnsi" w:cstheme="minorHAnsi"/>
          <w:b/>
          <w:bCs/>
          <w:snapToGrid/>
          <w:kern w:val="0"/>
          <w:sz w:val="22"/>
          <w:szCs w:val="22"/>
          <w:lang w:val="fr-FR"/>
        </w:rPr>
      </w:pPr>
      <w:r w:rsidRPr="00A12040">
        <w:rPr>
          <w:rFonts w:asciiTheme="minorHAnsi" w:eastAsiaTheme="minorHAnsi" w:hAnsiTheme="minorHAnsi" w:cstheme="minorHAnsi"/>
          <w:b/>
          <w:bCs/>
          <w:snapToGrid/>
          <w:kern w:val="0"/>
          <w:sz w:val="22"/>
          <w:szCs w:val="22"/>
          <w:lang w:val="fr-FR"/>
        </w:rPr>
        <w:t>Communiqué de presse</w:t>
      </w:r>
    </w:p>
    <w:p w14:paraId="70D5FC6C" w14:textId="77777777"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télécharger une image de qualité 300dpi pour impression, </w:t>
      </w:r>
    </w:p>
    <w:p w14:paraId="5C41BD4F" w14:textId="33210C71" w:rsidR="00A12040" w:rsidRPr="00A12040" w:rsidRDefault="00A12040" w:rsidP="00A12040">
      <w:pPr>
        <w:tabs>
          <w:tab w:val="left" w:pos="851"/>
          <w:tab w:val="right" w:pos="9072"/>
        </w:tabs>
        <w:rPr>
          <w:rFonts w:asciiTheme="minorHAnsi" w:eastAsiaTheme="minorHAnsi" w:hAnsiTheme="minorHAnsi"/>
          <w:kern w:val="0"/>
          <w:sz w:val="22"/>
          <w:szCs w:val="22"/>
          <w:lang w:val="fr-FR"/>
        </w:rPr>
      </w:pPr>
      <w:proofErr w:type="gramStart"/>
      <w:r w:rsidRPr="00A12040">
        <w:rPr>
          <w:rFonts w:asciiTheme="minorHAnsi" w:eastAsiaTheme="minorHAnsi" w:hAnsiTheme="minorHAnsi" w:cstheme="minorHAnsi"/>
          <w:bCs/>
          <w:snapToGrid/>
          <w:kern w:val="0"/>
          <w:sz w:val="22"/>
          <w:szCs w:val="22"/>
          <w:lang w:val="fr-FR"/>
        </w:rPr>
        <w:t>rendez</w:t>
      </w:r>
      <w:proofErr w:type="gramEnd"/>
      <w:r w:rsidRPr="00A12040">
        <w:rPr>
          <w:rFonts w:asciiTheme="minorHAnsi" w:eastAsiaTheme="minorHAnsi" w:hAnsiTheme="minorHAnsi" w:cstheme="minorHAnsi"/>
          <w:bCs/>
          <w:snapToGrid/>
          <w:kern w:val="0"/>
          <w:sz w:val="22"/>
          <w:szCs w:val="22"/>
          <w:lang w:val="fr-FR"/>
        </w:rPr>
        <w:t xml:space="preserve">-vous sur </w:t>
      </w:r>
      <w:hyperlink r:id="rId7" w:history="1">
        <w:r w:rsidR="00C63562">
          <w:rPr>
            <w:rFonts w:asciiTheme="minorHAnsi" w:eastAsiaTheme="minorHAnsi" w:hAnsiTheme="minorHAnsi" w:cstheme="minorHAnsi"/>
            <w:color w:val="0000FF"/>
            <w:kern w:val="0"/>
            <w:sz w:val="22"/>
            <w:szCs w:val="22"/>
            <w:u w:val="single"/>
            <w:lang w:val="fr-FR"/>
          </w:rPr>
          <w:t>parkfield.co.uk/hammond-french/rmu-print.jpg</w:t>
        </w:r>
      </w:hyperlink>
    </w:p>
    <w:p w14:paraId="61086620" w14:textId="048C586E"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télécharger un fichier Word de ce texte, aller sur </w:t>
      </w:r>
      <w:hyperlink r:id="rId8" w:history="1">
        <w:r w:rsidR="00C63562">
          <w:rPr>
            <w:rFonts w:asciiTheme="minorHAnsi" w:eastAsiaTheme="minorHAnsi" w:hAnsiTheme="minorHAnsi" w:cstheme="minorHAnsi"/>
            <w:bCs/>
            <w:snapToGrid/>
            <w:color w:val="0000FF"/>
            <w:kern w:val="0"/>
            <w:sz w:val="22"/>
            <w:szCs w:val="22"/>
            <w:u w:val="single"/>
            <w:lang w:val="fr-FR"/>
          </w:rPr>
          <w:t>parkfield.co.uk/hammond-french/rmu.docx</w:t>
        </w:r>
      </w:hyperlink>
    </w:p>
    <w:p w14:paraId="77061E92" w14:textId="77777777" w:rsidR="00C63562"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voir tous les communiqués de presse Hammond, </w:t>
      </w:r>
    </w:p>
    <w:p w14:paraId="0DA939DC" w14:textId="39010413"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visitez le site </w:t>
      </w:r>
      <w:hyperlink r:id="rId9" w:history="1">
        <w:r w:rsidR="00C63562">
          <w:rPr>
            <w:rFonts w:asciiTheme="minorHAnsi" w:eastAsiaTheme="minorHAnsi" w:hAnsiTheme="minorHAnsi" w:cstheme="minorHAnsi"/>
            <w:color w:val="0000FF"/>
            <w:kern w:val="0"/>
            <w:sz w:val="22"/>
            <w:szCs w:val="22"/>
            <w:u w:val="single"/>
            <w:lang w:val="fr-FR"/>
          </w:rPr>
          <w:t>parkfield.co.uk/hammond-french/</w:t>
        </w:r>
      </w:hyperlink>
      <w:r w:rsidRPr="00A12040">
        <w:rPr>
          <w:rFonts w:asciiTheme="minorHAnsi" w:eastAsiaTheme="minorHAnsi" w:hAnsiTheme="minorHAnsi" w:cstheme="minorHAnsi"/>
          <w:bCs/>
          <w:snapToGrid/>
          <w:kern w:val="0"/>
          <w:sz w:val="22"/>
          <w:szCs w:val="22"/>
          <w:lang w:val="fr-FR"/>
        </w:rPr>
        <w:t xml:space="preserve"> </w:t>
      </w:r>
    </w:p>
    <w:p w14:paraId="301D6D5D" w14:textId="5BC1C4D3" w:rsidR="00446B86" w:rsidRPr="00C63562" w:rsidRDefault="00446B86"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p w14:paraId="23E22499" w14:textId="77777777" w:rsidR="00C63562" w:rsidRPr="00C63562" w:rsidRDefault="00C63562" w:rsidP="00C63562">
      <w:pPr>
        <w:tabs>
          <w:tab w:val="left" w:pos="851"/>
          <w:tab w:val="right" w:pos="9072"/>
        </w:tabs>
        <w:rPr>
          <w:rFonts w:ascii="Calibri" w:eastAsiaTheme="minorHAnsi" w:hAnsi="Calibri"/>
          <w:b/>
          <w:kern w:val="0"/>
          <w:sz w:val="22"/>
          <w:lang w:val="fr-FR"/>
        </w:rPr>
      </w:pPr>
      <w:r w:rsidRPr="00C63562">
        <w:rPr>
          <w:rFonts w:ascii="Calibri" w:eastAsiaTheme="minorHAnsi" w:hAnsi="Calibri"/>
          <w:b/>
          <w:kern w:val="0"/>
          <w:sz w:val="22"/>
          <w:lang w:val="fr-FR"/>
        </w:rPr>
        <w:t xml:space="preserve">La gamme Hammond de racks augmente de plusieurs tailles </w:t>
      </w:r>
    </w:p>
    <w:p w14:paraId="0CBC1269" w14:textId="77777777" w:rsidR="00C33056" w:rsidRDefault="00C33056" w:rsidP="00C63562">
      <w:pPr>
        <w:tabs>
          <w:tab w:val="left" w:pos="851"/>
          <w:tab w:val="right" w:pos="9072"/>
        </w:tabs>
        <w:rPr>
          <w:rFonts w:ascii="Calibri" w:eastAsiaTheme="minorHAnsi" w:hAnsi="Calibri"/>
          <w:kern w:val="0"/>
          <w:sz w:val="22"/>
          <w:lang w:val="fr-FR"/>
        </w:rPr>
      </w:pPr>
    </w:p>
    <w:p w14:paraId="416CEB11" w14:textId="2FD80171" w:rsidR="00C63562" w:rsidRPr="00C63562" w:rsidRDefault="00C63562" w:rsidP="00C63562">
      <w:pPr>
        <w:tabs>
          <w:tab w:val="left" w:pos="851"/>
          <w:tab w:val="right" w:pos="9072"/>
        </w:tabs>
        <w:rPr>
          <w:rFonts w:ascii="Calibri" w:eastAsiaTheme="minorHAnsi" w:hAnsi="Calibri"/>
          <w:kern w:val="0"/>
          <w:sz w:val="22"/>
          <w:lang w:val="fr-FR"/>
        </w:rPr>
      </w:pPr>
      <w:r>
        <w:rPr>
          <w:rFonts w:ascii="Calibri" w:eastAsiaTheme="minorHAnsi" w:hAnsi="Calibri"/>
          <w:kern w:val="0"/>
          <w:sz w:val="22"/>
          <w:lang w:val="fr-FR"/>
        </w:rPr>
        <w:t>Hammond Electronics</w:t>
      </w:r>
      <w:r w:rsidRPr="00C63562">
        <w:rPr>
          <w:rFonts w:ascii="Calibri" w:eastAsiaTheme="minorHAnsi" w:hAnsi="Calibri"/>
          <w:kern w:val="0"/>
          <w:sz w:val="22"/>
          <w:lang w:val="fr-FR"/>
        </w:rPr>
        <w:t xml:space="preserve"> a lancé de nouveaux modèles de hauteur 4U et a ajouté des profondeurs de 559 mm à toutes les hauteurs de sa </w:t>
      </w:r>
      <w:hyperlink r:id="rId10" w:history="1">
        <w:r w:rsidRPr="00C63562">
          <w:rPr>
            <w:rStyle w:val="Hyperlink"/>
            <w:rFonts w:ascii="Calibri" w:eastAsiaTheme="minorHAnsi" w:hAnsi="Calibri"/>
            <w:kern w:val="0"/>
            <w:sz w:val="22"/>
            <w:lang w:val="fr-FR"/>
          </w:rPr>
          <w:t>gamme RM de racks</w:t>
        </w:r>
      </w:hyperlink>
      <w:r w:rsidRPr="00C63562">
        <w:rPr>
          <w:rFonts w:ascii="Calibri" w:eastAsiaTheme="minorHAnsi" w:hAnsi="Calibri"/>
          <w:kern w:val="0"/>
          <w:sz w:val="22"/>
          <w:lang w:val="fr-FR"/>
        </w:rPr>
        <w:t xml:space="preserve"> 1U - 4U de 19 pouces et de boîtiers de bureau. Des versions 1U à 3U demi-largeur sont également disponibles. La construction entièrement en aluminium est composée d’un cadre extrudé robuste doté de couvercles supérieur et inférieur amovibles ventilés ou unis. Les unités de 19 pouces sont fournies avec des angles de montage en rack ; les deux versions de 19 pouces et demi-largeur sont fournies avec des pieds en caoutchouc autocollants convenant idéalement à une pose sur bureau. Les panneaux avant et arrière sont amovibles et interchangeables ; leur forme plate facilite l'usinage et l'impression. Des poignées de panneau avant sont disponibles en option pour faciliter l'insertion et le retrait des unités de 19 pouces d'une armoire. Des angles de montage réglables sur le panneau arrière sont également disponibles en tant qu'accessoires pour les unités de 457 et 559 mm de profondeur afin de mieux porter les composants lourds.</w:t>
      </w:r>
    </w:p>
    <w:p w14:paraId="0A82B3A3" w14:textId="77777777" w:rsidR="00C63562" w:rsidRPr="00C63562" w:rsidRDefault="00C63562" w:rsidP="00C63562">
      <w:pPr>
        <w:tabs>
          <w:tab w:val="left" w:pos="851"/>
          <w:tab w:val="right" w:pos="9072"/>
        </w:tabs>
        <w:rPr>
          <w:rFonts w:ascii="Calibri" w:eastAsiaTheme="minorHAnsi" w:hAnsi="Calibri"/>
          <w:kern w:val="0"/>
          <w:sz w:val="22"/>
          <w:lang w:val="fr-FR"/>
        </w:rPr>
      </w:pPr>
    </w:p>
    <w:p w14:paraId="53321A21" w14:textId="77777777" w:rsidR="00C63562" w:rsidRPr="00C63562" w:rsidRDefault="00C63562" w:rsidP="00C63562">
      <w:pPr>
        <w:tabs>
          <w:tab w:val="left" w:pos="851"/>
          <w:tab w:val="right" w:pos="9072"/>
        </w:tabs>
        <w:rPr>
          <w:rFonts w:ascii="Calibri" w:eastAsiaTheme="minorHAnsi" w:hAnsi="Calibri"/>
          <w:kern w:val="0"/>
          <w:sz w:val="22"/>
          <w:lang w:val="fr-FR"/>
        </w:rPr>
      </w:pPr>
      <w:r w:rsidRPr="00C63562">
        <w:rPr>
          <w:rFonts w:ascii="Calibri" w:eastAsiaTheme="minorHAnsi" w:hAnsi="Calibri"/>
          <w:kern w:val="0"/>
          <w:sz w:val="22"/>
          <w:lang w:val="fr-FR"/>
        </w:rPr>
        <w:t xml:space="preserve">Quatre hauteurs et cinq profondeurs sont disponibles de série. Les unités demi-largeur sont disponibles dans des profondeurs de 108 et 203 mm et des hauteurs de 1U à 3U. Les unités de 19 pouces pleine largeur de 1U à 4U sont disponibles dans des profondeurs de 203, 330, 457 et 559 </w:t>
      </w:r>
      <w:proofErr w:type="spellStart"/>
      <w:r w:rsidRPr="00C63562">
        <w:rPr>
          <w:rFonts w:ascii="Calibri" w:eastAsiaTheme="minorHAnsi" w:hAnsi="Calibri"/>
          <w:kern w:val="0"/>
          <w:sz w:val="22"/>
          <w:lang w:val="fr-FR"/>
        </w:rPr>
        <w:t>mm.</w:t>
      </w:r>
      <w:proofErr w:type="spellEnd"/>
      <w:r w:rsidRPr="00C63562">
        <w:rPr>
          <w:rFonts w:ascii="Calibri" w:eastAsiaTheme="minorHAnsi" w:hAnsi="Calibri"/>
          <w:kern w:val="0"/>
          <w:sz w:val="22"/>
          <w:lang w:val="fr-FR"/>
        </w:rPr>
        <w:t xml:space="preserve"> La finition de série est une peinture durable en poudre noire. D’autres finitions personnalisées, panneaux avant et arrière et autres variantes répondant aux spécifications du client sont disponibles auprès du service de modification interne de Hammond.</w:t>
      </w:r>
    </w:p>
    <w:p w14:paraId="44213A61" w14:textId="77777777" w:rsidR="00C63562" w:rsidRPr="00C63562" w:rsidRDefault="00C63562" w:rsidP="00C63562">
      <w:pPr>
        <w:tabs>
          <w:tab w:val="left" w:pos="851"/>
          <w:tab w:val="right" w:pos="9072"/>
        </w:tabs>
        <w:rPr>
          <w:rFonts w:ascii="Calibri" w:eastAsiaTheme="minorHAnsi" w:hAnsi="Calibri"/>
          <w:kern w:val="0"/>
          <w:sz w:val="22"/>
          <w:lang w:val="fr-FR"/>
        </w:rPr>
      </w:pPr>
    </w:p>
    <w:p w14:paraId="49C985A3" w14:textId="77777777" w:rsidR="00C63562" w:rsidRPr="00C63562" w:rsidRDefault="00C63562" w:rsidP="00C63562">
      <w:pPr>
        <w:tabs>
          <w:tab w:val="left" w:pos="851"/>
          <w:tab w:val="right" w:pos="9072"/>
        </w:tabs>
        <w:rPr>
          <w:rFonts w:ascii="Calibri" w:eastAsiaTheme="minorHAnsi" w:hAnsi="Calibri"/>
          <w:kern w:val="0"/>
          <w:sz w:val="22"/>
          <w:lang w:val="fr-FR"/>
        </w:rPr>
      </w:pPr>
      <w:r w:rsidRPr="00C63562">
        <w:rPr>
          <w:rFonts w:ascii="Calibri" w:eastAsiaTheme="minorHAnsi" w:hAnsi="Calibri"/>
          <w:kern w:val="0"/>
          <w:sz w:val="22"/>
          <w:lang w:val="fr-FR"/>
        </w:rPr>
        <w:t>La gamme RM est livrée emballée à plat pour minimiser les coûts d’expédition et protéger contre les dégâts en cours de transport.</w:t>
      </w:r>
    </w:p>
    <w:p w14:paraId="5318955B" w14:textId="77777777" w:rsidR="00C63562" w:rsidRPr="00C63562" w:rsidRDefault="00C63562" w:rsidP="00C63562">
      <w:pPr>
        <w:tabs>
          <w:tab w:val="left" w:pos="851"/>
          <w:tab w:val="right" w:pos="9072"/>
        </w:tabs>
        <w:rPr>
          <w:rFonts w:ascii="Calibri" w:eastAsiaTheme="minorHAnsi" w:hAnsi="Calibri"/>
          <w:kern w:val="0"/>
          <w:sz w:val="22"/>
          <w:lang w:val="fr-FR"/>
        </w:rPr>
      </w:pPr>
    </w:p>
    <w:p w14:paraId="7126A769" w14:textId="77777777" w:rsidR="00C63562" w:rsidRPr="00C63562" w:rsidRDefault="00C63562" w:rsidP="00C63562">
      <w:pPr>
        <w:tabs>
          <w:tab w:val="left" w:pos="851"/>
          <w:tab w:val="right" w:pos="9072"/>
        </w:tabs>
        <w:rPr>
          <w:rFonts w:ascii="Calibri" w:eastAsiaTheme="minorHAnsi" w:hAnsi="Calibri"/>
          <w:kern w:val="0"/>
          <w:sz w:val="22"/>
          <w:lang w:val="fr-FR"/>
        </w:rPr>
      </w:pPr>
      <w:r w:rsidRPr="00C63562">
        <w:rPr>
          <w:rFonts w:ascii="Calibri" w:eastAsiaTheme="minorHAnsi" w:hAnsi="Calibri"/>
          <w:kern w:val="0"/>
          <w:sz w:val="22"/>
          <w:lang w:val="fr-FR"/>
        </w:rPr>
        <w:t>*** Fin : corps du texte 253 mots ***</w:t>
      </w:r>
    </w:p>
    <w:p w14:paraId="33A8BE40" w14:textId="1BDDB1F9" w:rsidR="00C63562" w:rsidRDefault="00C63562"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p w14:paraId="147DE11F" w14:textId="77777777" w:rsidR="00C63562" w:rsidRDefault="00C63562">
      <w:pPr>
        <w:rPr>
          <w:rFonts w:asciiTheme="minorHAnsi" w:hAnsiTheme="minorHAnsi" w:cstheme="minorHAnsi"/>
          <w:b/>
          <w:sz w:val="22"/>
          <w:szCs w:val="22"/>
          <w:lang w:val="fr-FR"/>
        </w:rPr>
      </w:pPr>
      <w:r>
        <w:rPr>
          <w:rFonts w:asciiTheme="minorHAnsi" w:hAnsiTheme="minorHAnsi" w:cstheme="minorHAnsi"/>
          <w:b/>
          <w:sz w:val="22"/>
          <w:szCs w:val="22"/>
          <w:lang w:val="fr-FR"/>
        </w:rPr>
        <w:br w:type="page"/>
      </w:r>
    </w:p>
    <w:p w14:paraId="494C5219" w14:textId="37F03068" w:rsidR="00C63562" w:rsidRPr="00C63562" w:rsidRDefault="00C63562" w:rsidP="008A4657">
      <w:pPr>
        <w:tabs>
          <w:tab w:val="left" w:pos="851"/>
          <w:tab w:val="right" w:pos="9072"/>
        </w:tabs>
        <w:rPr>
          <w:rFonts w:asciiTheme="minorHAnsi" w:hAnsiTheme="minorHAnsi" w:cstheme="minorHAnsi"/>
          <w:b/>
          <w:sz w:val="22"/>
          <w:szCs w:val="22"/>
          <w:lang w:val="fr-FR"/>
        </w:rPr>
      </w:pPr>
      <w:r w:rsidRPr="00C63562">
        <w:rPr>
          <w:rFonts w:asciiTheme="minorHAnsi" w:hAnsiTheme="minorHAnsi" w:cstheme="minorHAnsi"/>
          <w:b/>
          <w:sz w:val="22"/>
          <w:szCs w:val="22"/>
          <w:lang w:val="fr-FR"/>
        </w:rPr>
        <w:lastRenderedPageBreak/>
        <w:t>Notes rédaction</w:t>
      </w:r>
    </w:p>
    <w:p w14:paraId="0FF65450" w14:textId="48B85EFF" w:rsidR="00C63562" w:rsidRDefault="00C63562" w:rsidP="008A4657">
      <w:pPr>
        <w:tabs>
          <w:tab w:val="left" w:pos="851"/>
          <w:tab w:val="right" w:pos="9072"/>
        </w:tabs>
        <w:rPr>
          <w:rFonts w:asciiTheme="minorHAnsi" w:hAnsiTheme="minorHAnsi" w:cstheme="minorHAnsi"/>
          <w:b/>
          <w:sz w:val="22"/>
          <w:szCs w:val="22"/>
          <w:lang w:val="fr-FR"/>
        </w:rPr>
      </w:pPr>
    </w:p>
    <w:p w14:paraId="642138A6" w14:textId="718C8C53" w:rsidR="00C63562" w:rsidRPr="00C33056" w:rsidRDefault="00C63562" w:rsidP="008A4657">
      <w:pPr>
        <w:tabs>
          <w:tab w:val="left" w:pos="851"/>
          <w:tab w:val="right" w:pos="9072"/>
        </w:tabs>
        <w:rPr>
          <w:rFonts w:ascii="Calibri" w:eastAsiaTheme="minorHAnsi" w:hAnsi="Calibri"/>
          <w:b/>
          <w:kern w:val="0"/>
          <w:sz w:val="22"/>
          <w:lang w:val="fr-FR"/>
        </w:rPr>
      </w:pPr>
      <w:r w:rsidRPr="00C63562">
        <w:rPr>
          <w:rFonts w:ascii="Calibri" w:eastAsiaTheme="minorHAnsi" w:hAnsi="Calibri"/>
          <w:b/>
          <w:bCs/>
          <w:kern w:val="0"/>
          <w:sz w:val="22"/>
          <w:lang w:val="fr-FR"/>
        </w:rPr>
        <w:t xml:space="preserve">Communiqué du </w:t>
      </w:r>
      <w:r w:rsidRPr="00C33056">
        <w:rPr>
          <w:rFonts w:ascii="Calibri" w:eastAsiaTheme="minorHAnsi" w:hAnsi="Calibri"/>
          <w:b/>
          <w:kern w:val="0"/>
          <w:sz w:val="22"/>
          <w:lang w:val="fr-FR"/>
        </w:rPr>
        <w:t>novembre 20, 2018</w:t>
      </w:r>
    </w:p>
    <w:p w14:paraId="3BDDD81B" w14:textId="77777777" w:rsidR="00C63562" w:rsidRPr="005744E2" w:rsidRDefault="00C63562" w:rsidP="008A4657">
      <w:pPr>
        <w:tabs>
          <w:tab w:val="left" w:pos="851"/>
          <w:tab w:val="right" w:pos="9072"/>
        </w:tabs>
        <w:rPr>
          <w:rFonts w:asciiTheme="minorHAnsi" w:hAnsiTheme="minorHAnsi" w:cstheme="minorHAnsi"/>
          <w:b/>
          <w:sz w:val="22"/>
          <w:szCs w:val="22"/>
          <w:lang w:val="fr-FR"/>
        </w:rPr>
      </w:pPr>
    </w:p>
    <w:p w14:paraId="780D429F" w14:textId="77777777" w:rsidR="00C63562" w:rsidRPr="005744E2" w:rsidRDefault="00C63562" w:rsidP="008A4657">
      <w:pPr>
        <w:tabs>
          <w:tab w:val="left" w:pos="851"/>
          <w:tab w:val="right" w:pos="9072"/>
        </w:tabs>
        <w:rPr>
          <w:rFonts w:asciiTheme="minorHAnsi" w:hAnsiTheme="minorHAnsi" w:cstheme="minorHAnsi"/>
          <w:sz w:val="22"/>
          <w:szCs w:val="22"/>
          <w:lang w:val="fr-FR"/>
        </w:rPr>
      </w:pPr>
      <w:r w:rsidRPr="005744E2">
        <w:rPr>
          <w:rFonts w:asciiTheme="minorHAnsi" w:hAnsiTheme="minorHAnsi" w:cstheme="minorHAnsi"/>
          <w:sz w:val="22"/>
          <w:szCs w:val="22"/>
          <w:lang w:val="fr-FR"/>
        </w:rPr>
        <w:t>Pour tout renseignement complémentaire :</w:t>
      </w:r>
    </w:p>
    <w:p w14:paraId="2FC1CB7E" w14:textId="77777777" w:rsidR="00C63562" w:rsidRPr="005744E2" w:rsidRDefault="00C63562" w:rsidP="00964DB2">
      <w:pPr>
        <w:tabs>
          <w:tab w:val="left" w:pos="851"/>
          <w:tab w:val="right" w:pos="9072"/>
        </w:tabs>
        <w:rPr>
          <w:rFonts w:asciiTheme="minorHAnsi" w:hAnsiTheme="minorHAnsi" w:cstheme="minorHAnsi"/>
          <w:sz w:val="22"/>
          <w:szCs w:val="22"/>
          <w:lang w:val="fr-FR"/>
        </w:rPr>
      </w:pPr>
    </w:p>
    <w:p w14:paraId="38A872D2" w14:textId="77777777" w:rsidR="00C63562" w:rsidRPr="00C33056" w:rsidRDefault="00C63562" w:rsidP="00A84D56">
      <w:pPr>
        <w:tabs>
          <w:tab w:val="left" w:pos="851"/>
          <w:tab w:val="right" w:pos="9072"/>
        </w:tabs>
        <w:rPr>
          <w:rFonts w:asciiTheme="minorHAnsi" w:hAnsiTheme="minorHAnsi" w:cstheme="minorHAnsi"/>
          <w:sz w:val="22"/>
          <w:szCs w:val="22"/>
          <w:lang w:val="fr-FR"/>
        </w:rPr>
      </w:pPr>
      <w:r w:rsidRPr="00C33056">
        <w:rPr>
          <w:rFonts w:asciiTheme="minorHAnsi" w:hAnsiTheme="minorHAnsi" w:cstheme="minorHAnsi"/>
          <w:sz w:val="22"/>
          <w:szCs w:val="22"/>
          <w:lang w:val="fr-FR"/>
        </w:rPr>
        <w:t>Justin Elkins</w:t>
      </w:r>
    </w:p>
    <w:p w14:paraId="3149B828"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Hammond Electronics Limited</w:t>
      </w:r>
    </w:p>
    <w:p w14:paraId="742AB683"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1 Onslow Close</w:t>
      </w:r>
    </w:p>
    <w:p w14:paraId="25A8B395"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Kingsland Business Park</w:t>
      </w:r>
    </w:p>
    <w:p w14:paraId="53FE157F"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Basingstoke</w:t>
      </w:r>
    </w:p>
    <w:p w14:paraId="558B9615"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RG24 8QL</w:t>
      </w:r>
    </w:p>
    <w:p w14:paraId="67098183" w14:textId="77777777" w:rsidR="00C63562" w:rsidRPr="005744E2" w:rsidRDefault="00C63562" w:rsidP="00A84D5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w:t>
      </w:r>
      <w:r w:rsidRPr="005744E2">
        <w:rPr>
          <w:rFonts w:asciiTheme="minorHAnsi" w:hAnsiTheme="minorHAnsi" w:cstheme="minorHAnsi"/>
          <w:sz w:val="22"/>
          <w:szCs w:val="22"/>
        </w:rPr>
        <w:t>el: + 44 1256 812812</w:t>
      </w:r>
    </w:p>
    <w:p w14:paraId="72BA6F47" w14:textId="77777777" w:rsidR="00C63562" w:rsidRPr="005744E2" w:rsidRDefault="00C63562" w:rsidP="005C7C43">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w:t>
      </w:r>
      <w:r w:rsidRPr="005744E2">
        <w:rPr>
          <w:rFonts w:asciiTheme="minorHAnsi" w:hAnsiTheme="minorHAnsi" w:cstheme="minorHAnsi"/>
          <w:sz w:val="22"/>
          <w:szCs w:val="22"/>
        </w:rPr>
        <w:t>ax: + 44 1256 332249</w:t>
      </w:r>
    </w:p>
    <w:p w14:paraId="754BFE2F" w14:textId="77777777" w:rsidR="00C63562" w:rsidRPr="005744E2" w:rsidRDefault="00DD6964" w:rsidP="005C7C43">
      <w:pPr>
        <w:tabs>
          <w:tab w:val="left" w:pos="851"/>
          <w:tab w:val="right" w:pos="9072"/>
        </w:tabs>
        <w:rPr>
          <w:rFonts w:asciiTheme="minorHAnsi" w:hAnsiTheme="minorHAnsi" w:cstheme="minorHAnsi"/>
          <w:sz w:val="22"/>
          <w:szCs w:val="22"/>
        </w:rPr>
      </w:pPr>
      <w:hyperlink r:id="rId11" w:history="1">
        <w:r w:rsidR="00C63562" w:rsidRPr="005744E2">
          <w:rPr>
            <w:rStyle w:val="Hyperlink"/>
            <w:rFonts w:asciiTheme="minorHAnsi" w:hAnsiTheme="minorHAnsi" w:cstheme="minorHAnsi"/>
            <w:sz w:val="22"/>
            <w:szCs w:val="22"/>
          </w:rPr>
          <w:t>sales@hammondmfg.eu</w:t>
        </w:r>
      </w:hyperlink>
    </w:p>
    <w:p w14:paraId="7F6359F7" w14:textId="77777777" w:rsidR="00C63562" w:rsidRPr="005744E2" w:rsidRDefault="00DD6964" w:rsidP="005C7C43">
      <w:pPr>
        <w:tabs>
          <w:tab w:val="left" w:pos="851"/>
          <w:tab w:val="right" w:pos="9072"/>
        </w:tabs>
        <w:rPr>
          <w:rFonts w:asciiTheme="minorHAnsi" w:hAnsiTheme="minorHAnsi" w:cstheme="minorHAnsi"/>
          <w:sz w:val="22"/>
          <w:szCs w:val="22"/>
        </w:rPr>
      </w:pPr>
      <w:hyperlink r:id="rId12" w:history="1">
        <w:r w:rsidR="00C63562" w:rsidRPr="005744E2">
          <w:rPr>
            <w:rStyle w:val="Hyperlink"/>
            <w:rFonts w:asciiTheme="minorHAnsi" w:hAnsiTheme="minorHAnsi" w:cstheme="minorHAnsi"/>
            <w:sz w:val="22"/>
            <w:szCs w:val="22"/>
          </w:rPr>
          <w:t>www.hammondmfg.com</w:t>
        </w:r>
      </w:hyperlink>
    </w:p>
    <w:p w14:paraId="217F538A" w14:textId="77777777" w:rsidR="00C63562" w:rsidRPr="005744E2" w:rsidRDefault="00C63562" w:rsidP="00A84D56">
      <w:pPr>
        <w:tabs>
          <w:tab w:val="left" w:pos="851"/>
          <w:tab w:val="right" w:pos="9072"/>
        </w:tabs>
        <w:rPr>
          <w:rFonts w:asciiTheme="minorHAnsi" w:hAnsiTheme="minorHAnsi" w:cstheme="minorHAnsi"/>
          <w:sz w:val="22"/>
          <w:szCs w:val="22"/>
        </w:rPr>
      </w:pPr>
    </w:p>
    <w:p w14:paraId="2CB4A3E2" w14:textId="77777777" w:rsidR="00C63562" w:rsidRPr="005744E2" w:rsidRDefault="00C63562" w:rsidP="00870A0A">
      <w:pPr>
        <w:tabs>
          <w:tab w:val="left" w:pos="851"/>
          <w:tab w:val="right" w:pos="9072"/>
        </w:tabs>
        <w:rPr>
          <w:rFonts w:asciiTheme="minorHAnsi" w:hAnsiTheme="minorHAnsi" w:cstheme="minorHAnsi"/>
          <w:noProof/>
          <w:sz w:val="22"/>
          <w:szCs w:val="22"/>
        </w:rPr>
      </w:pPr>
      <w:r w:rsidRPr="005744E2">
        <w:rPr>
          <w:rFonts w:asciiTheme="minorHAnsi" w:hAnsiTheme="minorHAnsi" w:cstheme="minorHAnsi"/>
          <w:noProof/>
          <w:sz w:val="22"/>
          <w:szCs w:val="22"/>
        </w:rPr>
        <w:t>Contact agence :</w:t>
      </w:r>
    </w:p>
    <w:p w14:paraId="28FFEB45" w14:textId="77777777" w:rsidR="00C63562" w:rsidRPr="005744E2" w:rsidRDefault="00C63562" w:rsidP="00A84D56">
      <w:pPr>
        <w:tabs>
          <w:tab w:val="left" w:pos="851"/>
          <w:tab w:val="right" w:pos="9072"/>
        </w:tabs>
        <w:rPr>
          <w:rFonts w:asciiTheme="minorHAnsi" w:hAnsiTheme="minorHAnsi" w:cstheme="minorHAnsi"/>
          <w:sz w:val="22"/>
          <w:szCs w:val="22"/>
        </w:rPr>
      </w:pPr>
    </w:p>
    <w:p w14:paraId="7CF18B8E" w14:textId="77777777" w:rsidR="00C63562" w:rsidRPr="005744E2" w:rsidRDefault="00C63562" w:rsidP="00A84D5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14:paraId="5983D074"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Parkfield Communications Limited</w:t>
      </w:r>
    </w:p>
    <w:p w14:paraId="30E0D45F"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Parkfield House</w:t>
      </w:r>
    </w:p>
    <w:p w14:paraId="3C401F5F"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Damerham</w:t>
      </w:r>
    </w:p>
    <w:p w14:paraId="030057B5"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Hants</w:t>
      </w:r>
    </w:p>
    <w:p w14:paraId="3F316636" w14:textId="77777777" w:rsidR="00C63562" w:rsidRPr="005744E2" w:rsidRDefault="00C63562"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SP6 3HQ</w:t>
      </w:r>
    </w:p>
    <w:p w14:paraId="652B0CF2" w14:textId="77777777" w:rsidR="00C63562" w:rsidRPr="00F463DA" w:rsidRDefault="00C63562" w:rsidP="00A84D56">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rPr>
        <w:t>T</w:t>
      </w:r>
      <w:r w:rsidRPr="00F463DA">
        <w:rPr>
          <w:rFonts w:asciiTheme="minorHAnsi" w:hAnsiTheme="minorHAnsi" w:cstheme="minorHAnsi"/>
          <w:sz w:val="22"/>
          <w:szCs w:val="22"/>
          <w:lang w:val="es-ES"/>
        </w:rPr>
        <w:t>el: + 44 1725 518321</w:t>
      </w:r>
    </w:p>
    <w:p w14:paraId="3F9C7CE7" w14:textId="77777777" w:rsidR="00C63562" w:rsidRPr="00F463DA" w:rsidRDefault="00C63562" w:rsidP="00A84D56">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lang w:val="es-ES"/>
        </w:rPr>
        <w:t>F</w:t>
      </w:r>
      <w:r w:rsidRPr="00F463DA">
        <w:rPr>
          <w:rFonts w:asciiTheme="minorHAnsi" w:hAnsiTheme="minorHAnsi" w:cstheme="minorHAnsi"/>
          <w:sz w:val="22"/>
          <w:szCs w:val="22"/>
          <w:lang w:val="es-ES"/>
        </w:rPr>
        <w:t>ax: + 44 1725 518378</w:t>
      </w:r>
    </w:p>
    <w:p w14:paraId="71706D5A" w14:textId="77777777" w:rsidR="00C63562" w:rsidRPr="00F463DA" w:rsidRDefault="00DD6964" w:rsidP="00A84D56">
      <w:pPr>
        <w:tabs>
          <w:tab w:val="left" w:pos="851"/>
          <w:tab w:val="right" w:pos="9072"/>
        </w:tabs>
        <w:rPr>
          <w:rFonts w:asciiTheme="minorHAnsi" w:hAnsiTheme="minorHAnsi" w:cstheme="minorHAnsi"/>
          <w:sz w:val="22"/>
          <w:szCs w:val="22"/>
          <w:lang w:val="es-ES"/>
        </w:rPr>
      </w:pPr>
      <w:hyperlink r:id="rId13" w:history="1">
        <w:r w:rsidR="00C63562" w:rsidRPr="00F463DA">
          <w:rPr>
            <w:rStyle w:val="Hyperlink"/>
            <w:rFonts w:asciiTheme="minorHAnsi" w:hAnsiTheme="minorHAnsi" w:cstheme="minorHAnsi"/>
            <w:sz w:val="22"/>
            <w:szCs w:val="22"/>
            <w:lang w:val="es-ES"/>
          </w:rPr>
          <w:t>nigel.may@parkfield.co.uk</w:t>
        </w:r>
      </w:hyperlink>
    </w:p>
    <w:p w14:paraId="012001D2" w14:textId="77777777" w:rsidR="00C63562" w:rsidRPr="00F463DA" w:rsidRDefault="00DD6964" w:rsidP="00A84D56">
      <w:pPr>
        <w:tabs>
          <w:tab w:val="left" w:pos="851"/>
          <w:tab w:val="right" w:pos="9072"/>
        </w:tabs>
        <w:rPr>
          <w:rFonts w:asciiTheme="minorHAnsi" w:hAnsiTheme="minorHAnsi" w:cstheme="minorHAnsi"/>
          <w:sz w:val="22"/>
          <w:szCs w:val="22"/>
          <w:lang w:val="es-ES"/>
        </w:rPr>
      </w:pPr>
      <w:hyperlink r:id="rId14" w:history="1">
        <w:r w:rsidR="00C63562" w:rsidRPr="00F463DA">
          <w:rPr>
            <w:rStyle w:val="Hyperlink"/>
            <w:rFonts w:asciiTheme="minorHAnsi" w:hAnsiTheme="minorHAnsi" w:cstheme="minorHAnsi"/>
            <w:sz w:val="22"/>
            <w:szCs w:val="22"/>
            <w:lang w:val="es-ES"/>
          </w:rPr>
          <w:t>www.parkfield.co.uk</w:t>
        </w:r>
      </w:hyperlink>
    </w:p>
    <w:p w14:paraId="43F28CF6" w14:textId="77777777" w:rsidR="00C63562" w:rsidRPr="00F463DA" w:rsidRDefault="00C63562" w:rsidP="00964DB2">
      <w:pPr>
        <w:tabs>
          <w:tab w:val="left" w:pos="851"/>
          <w:tab w:val="right" w:pos="9072"/>
        </w:tabs>
        <w:rPr>
          <w:rFonts w:asciiTheme="minorHAnsi" w:hAnsiTheme="minorHAnsi" w:cstheme="minorHAnsi"/>
          <w:sz w:val="22"/>
          <w:szCs w:val="22"/>
          <w:lang w:val="es-ES"/>
        </w:rPr>
      </w:pPr>
    </w:p>
    <w:p w14:paraId="23014B77" w14:textId="77777777" w:rsidR="00C63562" w:rsidRPr="00C63562" w:rsidRDefault="00C63562"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sectPr w:rsidR="00C63562" w:rsidRPr="00C63562" w:rsidSect="00C63562">
      <w:footerReference w:type="default" r:id="rId15"/>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CBA8" w14:textId="77777777" w:rsidR="00DD6964" w:rsidRDefault="00DD6964">
      <w:r>
        <w:separator/>
      </w:r>
    </w:p>
  </w:endnote>
  <w:endnote w:type="continuationSeparator" w:id="0">
    <w:p w14:paraId="58B5016A" w14:textId="77777777" w:rsidR="00DD6964" w:rsidRDefault="00D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BF393" w14:textId="77777777"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3577B6" w:rsidRPr="003577B6">
        <w:rPr>
          <w:rStyle w:val="Hyperlink"/>
          <w:rFonts w:asciiTheme="minorHAnsi" w:hAnsiTheme="minorHAnsi"/>
          <w:bCs/>
        </w:rPr>
        <w:t>sales@hammondmfg.eu</w:t>
      </w:r>
    </w:hyperlink>
    <w:r w:rsidR="003577B6" w:rsidRPr="003577B6">
      <w:rPr>
        <w:rFonts w:asciiTheme="minorHAnsi" w:hAnsiTheme="minorHAnsi"/>
      </w:rPr>
      <w:t xml:space="preserve">   </w:t>
    </w:r>
    <w:r w:rsidR="007C68BF" w:rsidRPr="003577B6">
      <w:rPr>
        <w:rFonts w:asciiTheme="minorHAnsi" w:hAnsiTheme="minorHAnsi"/>
      </w:rPr>
      <w:t xml:space="preserve"> </w:t>
    </w:r>
    <w:hyperlink r:id="rId2" w:history="1">
      <w:r w:rsidR="007C68BF" w:rsidRPr="003577B6">
        <w:rPr>
          <w:rStyle w:val="Hyperlink"/>
          <w:rFonts w:asciiTheme="minorHAnsi" w:hAnsi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718B5" w14:textId="77777777" w:rsidR="00DD6964" w:rsidRDefault="00DD6964">
      <w:r>
        <w:separator/>
      </w:r>
    </w:p>
  </w:footnote>
  <w:footnote w:type="continuationSeparator" w:id="0">
    <w:p w14:paraId="2FA21CEA" w14:textId="77777777" w:rsidR="00DD6964" w:rsidRDefault="00DD6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76724"/>
    <w:rsid w:val="001109F8"/>
    <w:rsid w:val="001A1CBA"/>
    <w:rsid w:val="001A43F9"/>
    <w:rsid w:val="001B4DA5"/>
    <w:rsid w:val="001E56AA"/>
    <w:rsid w:val="00244C9A"/>
    <w:rsid w:val="002D6F09"/>
    <w:rsid w:val="002F5FDC"/>
    <w:rsid w:val="003577B6"/>
    <w:rsid w:val="00384B1E"/>
    <w:rsid w:val="003B6EEF"/>
    <w:rsid w:val="003E183A"/>
    <w:rsid w:val="00446B86"/>
    <w:rsid w:val="00463B97"/>
    <w:rsid w:val="00480823"/>
    <w:rsid w:val="00495B76"/>
    <w:rsid w:val="004C0E1E"/>
    <w:rsid w:val="004F582A"/>
    <w:rsid w:val="005023AB"/>
    <w:rsid w:val="00557B20"/>
    <w:rsid w:val="0056592F"/>
    <w:rsid w:val="005668EC"/>
    <w:rsid w:val="00634BBA"/>
    <w:rsid w:val="006523B2"/>
    <w:rsid w:val="006E4B95"/>
    <w:rsid w:val="007038D7"/>
    <w:rsid w:val="007202E7"/>
    <w:rsid w:val="00743D4E"/>
    <w:rsid w:val="00781CED"/>
    <w:rsid w:val="0079275C"/>
    <w:rsid w:val="007C68BF"/>
    <w:rsid w:val="00824B41"/>
    <w:rsid w:val="00880BE1"/>
    <w:rsid w:val="008C3BDF"/>
    <w:rsid w:val="00900E33"/>
    <w:rsid w:val="00902BE1"/>
    <w:rsid w:val="0091283D"/>
    <w:rsid w:val="00944D99"/>
    <w:rsid w:val="0099196D"/>
    <w:rsid w:val="009B24D4"/>
    <w:rsid w:val="00A12040"/>
    <w:rsid w:val="00A26356"/>
    <w:rsid w:val="00A61EA4"/>
    <w:rsid w:val="00A64280"/>
    <w:rsid w:val="00A72C05"/>
    <w:rsid w:val="00AF3332"/>
    <w:rsid w:val="00B114DC"/>
    <w:rsid w:val="00B215C7"/>
    <w:rsid w:val="00B27A20"/>
    <w:rsid w:val="00B46793"/>
    <w:rsid w:val="00B627F4"/>
    <w:rsid w:val="00B7689D"/>
    <w:rsid w:val="00BA24C2"/>
    <w:rsid w:val="00BB159F"/>
    <w:rsid w:val="00BC5938"/>
    <w:rsid w:val="00BC60E4"/>
    <w:rsid w:val="00BD594D"/>
    <w:rsid w:val="00BE576C"/>
    <w:rsid w:val="00C15371"/>
    <w:rsid w:val="00C33056"/>
    <w:rsid w:val="00C63562"/>
    <w:rsid w:val="00C802CE"/>
    <w:rsid w:val="00D67C98"/>
    <w:rsid w:val="00D712DF"/>
    <w:rsid w:val="00D95195"/>
    <w:rsid w:val="00DB5954"/>
    <w:rsid w:val="00DD6964"/>
    <w:rsid w:val="00E1479A"/>
    <w:rsid w:val="00EB3B54"/>
    <w:rsid w:val="00EB5AD8"/>
    <w:rsid w:val="00EB6F60"/>
    <w:rsid w:val="00F0554D"/>
    <w:rsid w:val="00F6453B"/>
    <w:rsid w:val="00F771D6"/>
    <w:rsid w:val="00F81DFE"/>
    <w:rsid w:val="00F8311B"/>
    <w:rsid w:val="00FA0CFC"/>
    <w:rsid w:val="00FB5A7D"/>
    <w:rsid w:val="00FC52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F92D8"/>
  <w15:docId w15:val="{21D9C3AB-9336-41FD-AF9D-58155EDB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 w:type="character" w:styleId="UnresolvedMention">
    <w:name w:val="Unresolved Mention"/>
    <w:basedOn w:val="DefaultParagraphFont"/>
    <w:uiPriority w:val="99"/>
    <w:semiHidden/>
    <w:unhideWhenUsed/>
    <w:rsid w:val="00C63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french/rmu.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www.parkfield.co.uk/hammond-french/rmu-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rack-mount/rm" TargetMode="External"/><Relationship Id="rId4" Type="http://schemas.openxmlformats.org/officeDocument/2006/relationships/footnotes" Target="footnotes.xml"/><Relationship Id="rId9" Type="http://schemas.openxmlformats.org/officeDocument/2006/relationships/hyperlink" Target="http://www.parkfield.co.uk/hammond-french/"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sales@hammondmf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3114</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 May</cp:lastModifiedBy>
  <cp:revision>3</cp:revision>
  <cp:lastPrinted>2011-03-03T12:35:00Z</cp:lastPrinted>
  <dcterms:created xsi:type="dcterms:W3CDTF">2018-11-15T11:45:00Z</dcterms:created>
  <dcterms:modified xsi:type="dcterms:W3CDTF">2018-11-15T11:45:00Z</dcterms:modified>
</cp:coreProperties>
</file>