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lang w:val="it-IT"/>
        </w:rPr>
      </w:pPr>
      <w:r>
        <w:rPr>
          <w:rFonts w:asciiTheme="minorHAnsi" w:hAnsiTheme="minorHAnsi" w:cstheme="minorHAnsi"/>
          <w:noProof/>
          <w:sz w:val="22"/>
          <w:szCs w:val="22"/>
          <w:lang w:val="it-IT"/>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lang w:val="it-IT"/>
        </w:rPr>
      </w:pPr>
    </w:p>
    <w:p>
      <w:pPr>
        <w:tabs>
          <w:tab w:val="left" w:pos="851"/>
          <w:tab w:val="right" w:pos="9072"/>
        </w:tabs>
        <w:jc w:val="center"/>
        <w:rPr>
          <w:rFonts w:asciiTheme="minorHAnsi" w:hAnsiTheme="minorHAnsi" w:cstheme="minorHAnsi"/>
          <w:sz w:val="22"/>
          <w:szCs w:val="22"/>
          <w:lang w:val="it-IT"/>
        </w:rPr>
      </w:pPr>
    </w:p>
    <w:p>
      <w:pPr>
        <w:pStyle w:val="Title"/>
        <w:pBdr>
          <w:top w:val="nil"/>
          <w:left w:val="nil"/>
          <w:bottom w:val="nil"/>
          <w:right w:val="nil"/>
        </w:pBdr>
        <w:jc w:val="left"/>
        <w:rPr>
          <w:rFonts w:asciiTheme="minorHAnsi" w:hAnsiTheme="minorHAnsi" w:cstheme="minorHAnsi"/>
          <w:b w:val="0"/>
          <w:bCs w:val="0"/>
          <w:szCs w:val="22"/>
          <w:lang w:val="it-IT"/>
        </w:rPr>
      </w:pPr>
      <w:r>
        <w:rPr>
          <w:rFonts w:asciiTheme="minorHAnsi" w:hAnsiTheme="minorHAnsi" w:cstheme="minorHAnsi"/>
          <w:bCs w:val="0"/>
          <w:szCs w:val="22"/>
          <w:lang w:val="it-IT"/>
        </w:rPr>
        <w:t>Informazioni per la stampa</w:t>
      </w:r>
    </w:p>
    <w:p>
      <w:pPr>
        <w:pStyle w:val="Title"/>
        <w:pBdr>
          <w:top w:val="nil"/>
          <w:left w:val="nil"/>
          <w:bottom w:val="nil"/>
          <w:right w:val="nil"/>
        </w:pBdr>
        <w:jc w:val="left"/>
        <w:rPr>
          <w:rFonts w:asciiTheme="minorHAnsi" w:hAnsiTheme="minorHAnsi" w:cstheme="minorHAnsi"/>
          <w:b w:val="0"/>
          <w:bCs w:val="0"/>
          <w:szCs w:val="22"/>
          <w:lang w:val="it-IT"/>
        </w:rPr>
      </w:pPr>
    </w:p>
    <w:p>
      <w:pPr>
        <w:pStyle w:val="Title"/>
        <w:pBdr>
          <w:top w:val="nil"/>
          <w:left w:val="nil"/>
          <w:bottom w:val="nil"/>
          <w:right w:val="nil"/>
        </w:pBdr>
        <w:jc w:val="left"/>
        <w:rPr>
          <w:rFonts w:asciiTheme="minorHAnsi" w:hAnsiTheme="minorHAnsi" w:cstheme="minorHAnsi"/>
          <w:b w:val="0"/>
          <w:bCs w:val="0"/>
          <w:szCs w:val="22"/>
          <w:lang w:val="it-IT"/>
        </w:rPr>
      </w:pPr>
      <w:r>
        <w:rPr>
          <w:rFonts w:asciiTheme="minorHAnsi" w:hAnsiTheme="minorHAnsi" w:cstheme="minorHAnsi"/>
          <w:b w:val="0"/>
          <w:bCs w:val="0"/>
          <w:szCs w:val="22"/>
          <w:lang w:val="it-IT"/>
        </w:rPr>
        <w:t>Per scaricare un’immagine con qualità di stampa di 300 dpi,</w:t>
      </w:r>
    </w:p>
    <w:p>
      <w:pPr>
        <w:pStyle w:val="Title"/>
        <w:pBdr>
          <w:top w:val="nil"/>
          <w:left w:val="nil"/>
          <w:bottom w:val="nil"/>
          <w:right w:val="nil"/>
        </w:pBdr>
        <w:jc w:val="left"/>
        <w:rPr>
          <w:rFonts w:asciiTheme="minorHAnsi" w:hAnsiTheme="minorHAnsi" w:cstheme="minorHAnsi"/>
          <w:szCs w:val="22"/>
          <w:lang w:val="it-IT"/>
        </w:rPr>
      </w:pPr>
      <w:r>
        <w:rPr>
          <w:rFonts w:asciiTheme="minorHAnsi" w:hAnsiTheme="minorHAnsi" w:cstheme="minorHAnsi"/>
          <w:b w:val="0"/>
          <w:bCs w:val="0"/>
          <w:szCs w:val="22"/>
          <w:lang w:val="it-IT"/>
        </w:rPr>
        <w:t xml:space="preserve">visitare il sito </w:t>
      </w:r>
      <w:r>
        <w:fldChar w:fldCharType="begin"/>
      </w:r>
      <w:r>
        <w:rPr>
          <w:lang w:val="it-IT"/>
        </w:rPr>
        <w:instrText xml:space="preserve"> HYPERLINK "http://www.parkfield.co.uk/hammond/1552-print.jpg" </w:instrText>
      </w:r>
      <w:r>
        <w:fldChar w:fldCharType="separate"/>
      </w:r>
      <w:r>
        <w:rPr>
          <w:rStyle w:val="Hyperlink"/>
          <w:rFonts w:asciiTheme="minorHAnsi" w:hAnsiTheme="minorHAnsi" w:cstheme="minorHAnsi"/>
          <w:b w:val="0"/>
          <w:bCs w:val="0"/>
          <w:szCs w:val="22"/>
          <w:lang w:val="it-IT"/>
        </w:rPr>
        <w:t>parkfield.co.uk/hammond/1552-print.jpg</w:t>
      </w:r>
      <w:r>
        <w:rPr>
          <w:rStyle w:val="Hyperlink"/>
          <w:rFonts w:asciiTheme="minorHAnsi" w:hAnsiTheme="minorHAnsi" w:cstheme="minorHAnsi"/>
          <w:b w:val="0"/>
          <w:bCs w:val="0"/>
          <w:szCs w:val="22"/>
          <w:lang w:val="it-IT"/>
        </w:rPr>
        <w:fldChar w:fldCharType="end"/>
      </w:r>
    </w:p>
    <w:p>
      <w:pPr>
        <w:tabs>
          <w:tab w:val="left" w:pos="851"/>
          <w:tab w:val="right" w:pos="9072"/>
        </w:tabs>
        <w:rPr>
          <w:rFonts w:asciiTheme="minorHAnsi" w:hAnsiTheme="minorHAnsi" w:cstheme="minorHAnsi"/>
          <w:sz w:val="22"/>
          <w:szCs w:val="22"/>
          <w:lang w:val="it-IT"/>
        </w:rPr>
      </w:pP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 xml:space="preserve">Per scaricare un file Word del testo, visitare il sito </w:t>
      </w:r>
      <w:r>
        <w:fldChar w:fldCharType="begin"/>
      </w:r>
      <w:r>
        <w:rPr>
          <w:lang w:val="it-IT"/>
        </w:rPr>
        <w:instrText xml:space="preserve"> HYPERLINK "http://www.parkfield.co.uk/hammond/1552-it.docx" \h </w:instrText>
      </w:r>
      <w:r>
        <w:fldChar w:fldCharType="separate"/>
      </w:r>
      <w:r>
        <w:rPr>
          <w:rStyle w:val="InternetLink"/>
          <w:rFonts w:asciiTheme="minorHAnsi" w:hAnsiTheme="minorHAnsi" w:cstheme="minorHAnsi"/>
          <w:sz w:val="22"/>
          <w:szCs w:val="22"/>
          <w:lang w:val="it-IT"/>
        </w:rPr>
        <w:t>parkfield.co.uk/hammond/1552-it.docx</w:t>
      </w:r>
      <w:r>
        <w:rPr>
          <w:rStyle w:val="InternetLink"/>
          <w:rFonts w:asciiTheme="minorHAnsi" w:hAnsiTheme="minorHAnsi" w:cstheme="minorHAnsi"/>
          <w:sz w:val="22"/>
          <w:szCs w:val="22"/>
          <w:lang w:val="it-IT"/>
        </w:rPr>
        <w:fldChar w:fldCharType="end"/>
      </w:r>
      <w:r>
        <w:rPr>
          <w:rFonts w:asciiTheme="minorHAnsi" w:hAnsiTheme="minorHAnsi" w:cstheme="minorHAnsi"/>
          <w:sz w:val="22"/>
          <w:szCs w:val="22"/>
          <w:lang w:val="it-IT"/>
        </w:rPr>
        <w:t xml:space="preserve"> </w:t>
      </w:r>
    </w:p>
    <w:p>
      <w:pPr>
        <w:tabs>
          <w:tab w:val="left" w:pos="851"/>
          <w:tab w:val="right" w:pos="9072"/>
        </w:tabs>
        <w:rPr>
          <w:rFonts w:asciiTheme="minorHAnsi" w:hAnsiTheme="minorHAnsi" w:cstheme="minorHAnsi"/>
          <w:sz w:val="22"/>
          <w:szCs w:val="22"/>
          <w:lang w:val="it-IT"/>
        </w:rPr>
      </w:pP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 xml:space="preserve">Per visualizzare tutte le informazioni di Hammond Electronics per la stampa, visitare il sito </w:t>
      </w:r>
      <w:r>
        <w:fldChar w:fldCharType="begin"/>
      </w:r>
      <w:r>
        <w:rPr>
          <w:lang w:val="it-IT"/>
        </w:rPr>
        <w:instrText xml:space="preserve"> HYPERLINK "http://www.parkfield.co.uk/hammond/" \h </w:instrText>
      </w:r>
      <w:r>
        <w:fldChar w:fldCharType="separate"/>
      </w:r>
      <w:r>
        <w:rPr>
          <w:rStyle w:val="InternetLink"/>
          <w:rFonts w:asciiTheme="minorHAnsi" w:hAnsiTheme="minorHAnsi" w:cstheme="minorHAnsi"/>
          <w:sz w:val="22"/>
          <w:szCs w:val="22"/>
          <w:lang w:val="it-IT"/>
        </w:rPr>
        <w:t>parkfield.co.uk/hammond/</w:t>
      </w:r>
      <w:r>
        <w:rPr>
          <w:rStyle w:val="InternetLink"/>
          <w:rFonts w:asciiTheme="minorHAnsi" w:hAnsiTheme="minorHAnsi" w:cstheme="minorHAnsi"/>
          <w:sz w:val="22"/>
          <w:szCs w:val="22"/>
          <w:lang w:val="it-IT"/>
        </w:rPr>
        <w:fldChar w:fldCharType="end"/>
      </w:r>
    </w:p>
    <w:p>
      <w:pPr>
        <w:rPr>
          <w:rFonts w:asciiTheme="minorHAnsi" w:hAnsiTheme="minorHAnsi" w:cstheme="minorHAnsi"/>
          <w:sz w:val="22"/>
          <w:szCs w:val="22"/>
          <w:lang w:val="it-IT"/>
        </w:rPr>
      </w:pPr>
    </w:p>
    <w:p>
      <w:pPr>
        <w:tabs>
          <w:tab w:val="left" w:pos="851"/>
          <w:tab w:val="right" w:pos="9072"/>
        </w:tabs>
        <w:rPr>
          <w:rFonts w:asciiTheme="minorHAnsi" w:hAnsiTheme="minorHAnsi" w:cstheme="minorHAnsi"/>
          <w:b/>
          <w:sz w:val="22"/>
          <w:szCs w:val="22"/>
          <w:lang w:val="it-IT"/>
        </w:rPr>
      </w:pPr>
      <w:r>
        <w:rPr>
          <w:rFonts w:asciiTheme="minorHAnsi" w:hAnsiTheme="minorHAnsi" w:cstheme="minorHAnsi"/>
          <w:b/>
          <w:bCs/>
          <w:sz w:val="22"/>
          <w:szCs w:val="22"/>
          <w:lang w:val="it-IT"/>
        </w:rPr>
        <w:t>Alloggiamenti portatili eleganti e funzionali</w:t>
      </w:r>
    </w:p>
    <w:p>
      <w:pPr>
        <w:tabs>
          <w:tab w:val="left" w:pos="851"/>
          <w:tab w:val="right" w:pos="9072"/>
        </w:tabs>
        <w:jc w:val="center"/>
        <w:rPr>
          <w:rFonts w:asciiTheme="minorHAnsi" w:hAnsiTheme="minorHAnsi" w:cstheme="minorHAnsi"/>
          <w:b/>
          <w:sz w:val="22"/>
          <w:szCs w:val="22"/>
          <w:lang w:val="it-IT"/>
        </w:rPr>
      </w:pP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 xml:space="preserve">Hammond Electronics ha lanciato la sua nuova </w:t>
      </w:r>
      <w:r>
        <w:fldChar w:fldCharType="begin"/>
      </w:r>
      <w:r>
        <w:rPr>
          <w:lang w:val="it-IT"/>
        </w:rPr>
        <w:instrText xml:space="preserve"> HYPERLINK "https://www.hammfg.com/electronics/small-case/plastic/1552" </w:instrText>
      </w:r>
      <w:r>
        <w:fldChar w:fldCharType="separate"/>
      </w:r>
      <w:r>
        <w:rPr>
          <w:rStyle w:val="Hyperlink"/>
          <w:rFonts w:asciiTheme="minorHAnsi" w:hAnsiTheme="minorHAnsi" w:cstheme="minorHAnsi"/>
          <w:sz w:val="22"/>
          <w:szCs w:val="22"/>
          <w:lang w:val="it-IT"/>
        </w:rPr>
        <w:t>famiglia di alloggiamenti portatili 1552</w:t>
      </w:r>
      <w:r>
        <w:rPr>
          <w:rStyle w:val="Hyperlink"/>
          <w:rFonts w:asciiTheme="minorHAnsi" w:hAnsiTheme="minorHAnsi" w:cstheme="minorHAnsi"/>
          <w:sz w:val="22"/>
          <w:szCs w:val="22"/>
          <w:lang w:val="it-IT"/>
        </w:rPr>
        <w:fldChar w:fldCharType="end"/>
      </w:r>
      <w:r>
        <w:rPr>
          <w:rFonts w:asciiTheme="minorHAnsi" w:hAnsiTheme="minorHAnsi" w:cstheme="minorHAnsi"/>
          <w:sz w:val="22"/>
          <w:szCs w:val="22"/>
          <w:lang w:val="it-IT"/>
        </w:rPr>
        <w:t xml:space="preserve">. Inizialmente disponibile in sei misure, l’alloggiamento ABS ignifugo UL94-V0 con grado di protezione IP54 presenta un design ergonomico che si adatta comodamente alla mano, consentendone l’utilizzo per lunghi periodi in applicazioni quali ad esempio controller di macchine o controlli per paranchi elettrici. I pannelli laterali sono removibili per poter apportare facilmente le modifiche e per l’uso con cavi volanti è disponibile un pannello laterale alternativo con una protezione integrale per cavi gommati e una staffa pressacavo. Un supporto opzionale per il montaggio a parete consente di riporre l’unità in una posizione comoda quando non viene utilizzata. Inoltre, l’alloggiamento 1552 può essere utilizzato come involucro desktop. Tutte le misure di lancio presentano una larghezza di 50 mm e un’altezza di 22 o 30 mm, con entrambe le altezze disponibili in lunghezze di 70, 110 e 150 mm. Sono disponibili di serie tutte le misure in colore nero e grigio con una finitura satinata. </w:t>
      </w:r>
    </w:p>
    <w:p>
      <w:pPr>
        <w:tabs>
          <w:tab w:val="left" w:pos="851"/>
          <w:tab w:val="right" w:pos="9072"/>
        </w:tabs>
        <w:rPr>
          <w:rFonts w:asciiTheme="minorHAnsi" w:hAnsiTheme="minorHAnsi" w:cstheme="minorHAnsi"/>
          <w:sz w:val="22"/>
          <w:szCs w:val="22"/>
          <w:lang w:val="it-IT"/>
        </w:rPr>
      </w:pP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Sul lato superiore è modellata una rientranza per una tastiera a membrana o un display e nella sezione di base sono modellati i supporti in PCB. La parte superiore è fissata alla base con quattro viti autofilettanti codificate a colori; al centro delle unità più lunghe sono montate delle chiusure a scatto per evitare piegature.</w:t>
      </w:r>
    </w:p>
    <w:p>
      <w:pPr>
        <w:tabs>
          <w:tab w:val="left" w:pos="851"/>
          <w:tab w:val="right" w:pos="9072"/>
        </w:tabs>
        <w:rPr>
          <w:rFonts w:asciiTheme="minorHAnsi" w:hAnsiTheme="minorHAnsi" w:cstheme="minorHAnsi"/>
          <w:sz w:val="22"/>
          <w:szCs w:val="22"/>
          <w:lang w:val="it-IT"/>
        </w:rPr>
      </w:pPr>
    </w:p>
    <w:p>
      <w:pPr>
        <w:tabs>
          <w:tab w:val="left" w:pos="851"/>
          <w:tab w:val="right" w:pos="9072"/>
        </w:tabs>
        <w:rPr>
          <w:rFonts w:asciiTheme="minorHAnsi" w:hAnsiTheme="minorHAnsi" w:cstheme="minorHAnsi"/>
          <w:sz w:val="22"/>
          <w:szCs w:val="22"/>
          <w:lang w:val="it-IT"/>
        </w:rPr>
      </w:pPr>
      <w:r>
        <w:rPr>
          <w:rFonts w:asciiTheme="minorHAnsi" w:hAnsiTheme="minorHAnsi" w:cstheme="minorHAnsi"/>
          <w:sz w:val="22"/>
          <w:szCs w:val="22"/>
          <w:lang w:val="it-IT"/>
        </w:rPr>
        <w:t>*** Fine: corpo del testo 219 parole ***</w:t>
      </w:r>
    </w:p>
    <w:p>
      <w:pPr>
        <w:tabs>
          <w:tab w:val="left" w:pos="851"/>
          <w:tab w:val="right" w:pos="9072"/>
        </w:tabs>
        <w:rPr>
          <w:rFonts w:asciiTheme="minorHAnsi" w:hAnsiTheme="minorHAnsi" w:cstheme="minorHAnsi"/>
          <w:sz w:val="22"/>
          <w:szCs w:val="22"/>
          <w:lang w:val="it-IT"/>
        </w:rPr>
      </w:pPr>
    </w:p>
    <w:p>
      <w:pPr>
        <w:rPr>
          <w:rFonts w:asciiTheme="minorHAnsi" w:hAnsiTheme="minorHAnsi"/>
          <w:b/>
          <w:sz w:val="22"/>
          <w:szCs w:val="22"/>
          <w:lang w:val="it-IT"/>
        </w:rPr>
      </w:pPr>
      <w:r>
        <w:rPr>
          <w:rFonts w:asciiTheme="minorHAnsi" w:hAnsiTheme="minorHAnsi"/>
          <w:b/>
          <w:sz w:val="22"/>
          <w:szCs w:val="22"/>
          <w:lang w:val="it-IT"/>
        </w:rPr>
        <w:br w:type="page"/>
      </w:r>
    </w:p>
    <w:p>
      <w:pPr>
        <w:jc w:val="both"/>
        <w:rPr>
          <w:rFonts w:asciiTheme="minorHAnsi" w:hAnsiTheme="minorHAnsi"/>
          <w:b/>
          <w:sz w:val="22"/>
          <w:szCs w:val="22"/>
          <w:lang w:val="it-IT"/>
        </w:rPr>
      </w:pPr>
      <w:bookmarkStart w:id="0" w:name="_GoBack"/>
      <w:bookmarkEnd w:id="0"/>
      <w:r>
        <w:rPr>
          <w:rFonts w:asciiTheme="minorHAnsi" w:hAnsiTheme="minorHAnsi"/>
          <w:b/>
          <w:sz w:val="22"/>
          <w:szCs w:val="22"/>
          <w:lang w:val="it-IT"/>
        </w:rPr>
        <w:lastRenderedPageBreak/>
        <w:t>Note per i redattori.</w:t>
      </w:r>
    </w:p>
    <w:p>
      <w:pPr>
        <w:jc w:val="both"/>
        <w:rPr>
          <w:rFonts w:asciiTheme="minorHAnsi" w:hAnsiTheme="minorHAnsi"/>
          <w:sz w:val="22"/>
          <w:szCs w:val="22"/>
          <w:lang w:val="it-IT"/>
        </w:rPr>
      </w:pPr>
      <w:r>
        <w:rPr>
          <w:rFonts w:asciiTheme="minorHAnsi" w:hAnsiTheme="minorHAnsi" w:cs="Calibri"/>
          <w:b/>
          <w:szCs w:val="22"/>
          <w:lang w:val="it-IT"/>
        </w:rPr>
        <w:t>Rilasciato il 24 febbraio 2020</w:t>
      </w:r>
    </w:p>
    <w:p>
      <w:pPr>
        <w:jc w:val="both"/>
        <w:rPr>
          <w:rFonts w:asciiTheme="minorHAnsi" w:hAnsiTheme="minorHAnsi"/>
          <w:sz w:val="22"/>
          <w:szCs w:val="22"/>
          <w:lang w:val="it-IT"/>
        </w:rPr>
      </w:pPr>
      <w:r>
        <w:rPr>
          <w:rFonts w:asciiTheme="minorHAnsi" w:hAnsiTheme="minorHAnsi"/>
          <w:sz w:val="22"/>
          <w:szCs w:val="22"/>
          <w:lang w:val="it-IT"/>
        </w:rPr>
        <w:t>Per ulteriori informazioni, contattare:</w:t>
      </w:r>
    </w:p>
    <w:p>
      <w:pPr>
        <w:jc w:val="both"/>
        <w:rPr>
          <w:rFonts w:asciiTheme="minorHAnsi" w:hAnsiTheme="minorHAnsi" w:cs="Calibri"/>
          <w:sz w:val="22"/>
          <w:szCs w:val="22"/>
          <w:lang w:val="it-IT"/>
        </w:rPr>
      </w:pPr>
    </w:p>
    <w:p>
      <w:pPr>
        <w:jc w:val="both"/>
        <w:rPr>
          <w:rFonts w:asciiTheme="minorHAnsi" w:hAnsiTheme="minorHAnsi"/>
          <w:sz w:val="22"/>
          <w:szCs w:val="22"/>
          <w:lang w:val="it-IT"/>
        </w:rPr>
      </w:pPr>
      <w:r>
        <w:rPr>
          <w:rFonts w:asciiTheme="minorHAnsi" w:hAnsiTheme="minorHAnsi"/>
          <w:sz w:val="22"/>
          <w:szCs w:val="22"/>
          <w:lang w:val="it-IT"/>
        </w:rPr>
        <w:t>Justin Elkins</w:t>
      </w:r>
    </w:p>
    <w:p>
      <w:pPr>
        <w:jc w:val="both"/>
        <w:rPr>
          <w:rFonts w:asciiTheme="minorHAnsi" w:hAnsiTheme="minorHAnsi"/>
          <w:sz w:val="22"/>
          <w:szCs w:val="22"/>
        </w:rPr>
      </w:pPr>
      <w:r>
        <w:rPr>
          <w:rFonts w:asciiTheme="minorHAnsi" w:hAnsiTheme="minorHAnsi"/>
          <w:sz w:val="22"/>
          <w:szCs w:val="22"/>
        </w:rPr>
        <w:t>Hammond Electronics Limited</w:t>
      </w:r>
    </w:p>
    <w:p>
      <w:pPr>
        <w:jc w:val="both"/>
        <w:rPr>
          <w:rFonts w:asciiTheme="minorHAnsi" w:hAnsiTheme="minorHAnsi"/>
          <w:sz w:val="22"/>
          <w:szCs w:val="22"/>
        </w:rPr>
      </w:pPr>
      <w:r>
        <w:rPr>
          <w:rFonts w:asciiTheme="minorHAnsi" w:hAnsiTheme="minorHAnsi"/>
          <w:sz w:val="22"/>
          <w:szCs w:val="22"/>
        </w:rPr>
        <w:t>1 Onslow Close</w:t>
      </w:r>
    </w:p>
    <w:p>
      <w:pPr>
        <w:jc w:val="both"/>
        <w:rPr>
          <w:rFonts w:asciiTheme="minorHAnsi" w:hAnsiTheme="minorHAnsi"/>
          <w:sz w:val="22"/>
          <w:szCs w:val="22"/>
        </w:rPr>
      </w:pPr>
      <w:r>
        <w:rPr>
          <w:rFonts w:asciiTheme="minorHAnsi" w:hAnsiTheme="minorHAnsi"/>
          <w:sz w:val="22"/>
          <w:szCs w:val="22"/>
        </w:rPr>
        <w:t>Kingsland Business Park</w:t>
      </w:r>
    </w:p>
    <w:p>
      <w:pPr>
        <w:jc w:val="both"/>
        <w:rPr>
          <w:rFonts w:asciiTheme="minorHAnsi" w:hAnsiTheme="minorHAnsi"/>
          <w:sz w:val="22"/>
          <w:szCs w:val="22"/>
        </w:rPr>
      </w:pPr>
      <w:r>
        <w:rPr>
          <w:rFonts w:asciiTheme="minorHAnsi" w:hAnsiTheme="minorHAnsi"/>
          <w:sz w:val="22"/>
          <w:szCs w:val="22"/>
        </w:rPr>
        <w:t>Basingstoke</w:t>
      </w:r>
    </w:p>
    <w:p>
      <w:pPr>
        <w:jc w:val="both"/>
        <w:rPr>
          <w:rFonts w:asciiTheme="minorHAnsi" w:hAnsiTheme="minorHAnsi"/>
          <w:sz w:val="22"/>
          <w:szCs w:val="22"/>
        </w:rPr>
      </w:pPr>
      <w:r>
        <w:rPr>
          <w:rFonts w:asciiTheme="minorHAnsi" w:hAnsiTheme="minorHAnsi"/>
          <w:sz w:val="22"/>
          <w:szCs w:val="22"/>
        </w:rPr>
        <w:t>RG24 8QL</w:t>
      </w:r>
    </w:p>
    <w:p>
      <w:pPr>
        <w:tabs>
          <w:tab w:val="left" w:pos="-1440"/>
        </w:tabs>
        <w:jc w:val="both"/>
        <w:rPr>
          <w:rFonts w:asciiTheme="minorHAnsi" w:hAnsiTheme="minorHAnsi"/>
          <w:sz w:val="22"/>
          <w:szCs w:val="22"/>
        </w:rPr>
      </w:pPr>
      <w:r>
        <w:rPr>
          <w:rFonts w:asciiTheme="minorHAnsi" w:hAnsiTheme="minorHAnsi"/>
          <w:sz w:val="22"/>
          <w:szCs w:val="22"/>
        </w:rPr>
        <w:t>Tel.: + 44 1256 812812</w:t>
      </w:r>
    </w:p>
    <w:p>
      <w:pPr>
        <w:tabs>
          <w:tab w:val="left" w:pos="-1440"/>
        </w:tabs>
        <w:jc w:val="both"/>
        <w:rPr>
          <w:rFonts w:asciiTheme="minorHAnsi" w:hAnsiTheme="minorHAnsi"/>
          <w:sz w:val="22"/>
          <w:szCs w:val="22"/>
        </w:rPr>
      </w:pPr>
      <w:r>
        <w:rPr>
          <w:rFonts w:asciiTheme="minorHAnsi" w:hAnsiTheme="minorHAnsi"/>
          <w:sz w:val="22"/>
          <w:szCs w:val="22"/>
        </w:rPr>
        <w:t>Fax: + 44 1256 332249</w:t>
      </w:r>
    </w:p>
    <w:p>
      <w:pPr>
        <w:tabs>
          <w:tab w:val="left" w:pos="-1440"/>
        </w:tabs>
        <w:jc w:val="both"/>
        <w:rPr>
          <w:rFonts w:asciiTheme="minorHAnsi" w:hAnsiTheme="minorHAnsi"/>
          <w:sz w:val="22"/>
          <w:szCs w:val="22"/>
        </w:rPr>
      </w:pPr>
      <w:hyperlink r:id="rId7" w:history="1">
        <w:r>
          <w:rPr>
            <w:rStyle w:val="Hyperlink"/>
            <w:rFonts w:asciiTheme="minorHAnsi" w:hAnsiTheme="minorHAnsi"/>
            <w:sz w:val="22"/>
            <w:szCs w:val="22"/>
          </w:rPr>
          <w:t>sales@hammondmfg.eu</w:t>
        </w:r>
      </w:hyperlink>
    </w:p>
    <w:p>
      <w:pPr>
        <w:tabs>
          <w:tab w:val="left" w:pos="-1440"/>
        </w:tabs>
        <w:jc w:val="both"/>
        <w:rPr>
          <w:rFonts w:asciiTheme="minorHAnsi" w:hAnsiTheme="minorHAnsi"/>
          <w:sz w:val="22"/>
          <w:szCs w:val="22"/>
        </w:rPr>
      </w:pPr>
      <w:hyperlink r:id="rId8" w:history="1">
        <w:r>
          <w:rPr>
            <w:rStyle w:val="Hyperlink"/>
            <w:rFonts w:asciiTheme="minorHAnsi" w:hAnsiTheme="minorHAnsi"/>
            <w:sz w:val="22"/>
            <w:szCs w:val="22"/>
          </w:rPr>
          <w:t>www.hammondmfg.com</w:t>
        </w:r>
      </w:hyperlink>
    </w:p>
    <w:p>
      <w:pPr>
        <w:jc w:val="both"/>
        <w:rPr>
          <w:rFonts w:asciiTheme="minorHAnsi" w:hAnsiTheme="minorHAnsi" w:cs="Calibri"/>
          <w:sz w:val="22"/>
          <w:szCs w:val="22"/>
        </w:rPr>
      </w:pPr>
    </w:p>
    <w:p>
      <w:pPr>
        <w:jc w:val="both"/>
        <w:rPr>
          <w:rFonts w:asciiTheme="minorHAnsi" w:hAnsiTheme="minorHAnsi"/>
          <w:sz w:val="22"/>
          <w:szCs w:val="22"/>
        </w:rPr>
      </w:pPr>
      <w:proofErr w:type="spellStart"/>
      <w:r>
        <w:rPr>
          <w:rFonts w:asciiTheme="minorHAnsi" w:hAnsiTheme="minorHAnsi"/>
          <w:sz w:val="22"/>
          <w:szCs w:val="22"/>
        </w:rPr>
        <w:t>Contatto</w:t>
      </w:r>
      <w:proofErr w:type="spellEnd"/>
      <w:r>
        <w:rPr>
          <w:rFonts w:asciiTheme="minorHAnsi" w:hAnsiTheme="minorHAnsi"/>
          <w:sz w:val="22"/>
          <w:szCs w:val="22"/>
        </w:rPr>
        <w:t xml:space="preserve"> </w:t>
      </w:r>
      <w:proofErr w:type="spellStart"/>
      <w:r>
        <w:rPr>
          <w:rFonts w:asciiTheme="minorHAnsi" w:hAnsiTheme="minorHAnsi"/>
          <w:sz w:val="22"/>
          <w:szCs w:val="22"/>
        </w:rPr>
        <w:t>dell’agenzia</w:t>
      </w:r>
      <w:proofErr w:type="spellEnd"/>
      <w:r>
        <w:rPr>
          <w:rFonts w:asciiTheme="minorHAnsi" w:hAnsiTheme="minorHAnsi"/>
          <w:sz w:val="22"/>
          <w:szCs w:val="22"/>
        </w:rPr>
        <w:t>:</w:t>
      </w:r>
      <w:r>
        <w:rPr>
          <w:rFonts w:asciiTheme="minorHAnsi" w:hAnsiTheme="minorHAnsi"/>
          <w:sz w:val="22"/>
          <w:szCs w:val="22"/>
        </w:rPr>
        <w:tab/>
      </w:r>
    </w:p>
    <w:p>
      <w:pPr>
        <w:jc w:val="both"/>
        <w:rPr>
          <w:rFonts w:asciiTheme="minorHAnsi" w:hAnsiTheme="minorHAnsi" w:cs="Calibri"/>
          <w:sz w:val="22"/>
          <w:szCs w:val="22"/>
        </w:rPr>
      </w:pPr>
    </w:p>
    <w:p>
      <w:pPr>
        <w:jc w:val="both"/>
        <w:rPr>
          <w:rFonts w:asciiTheme="minorHAnsi" w:hAnsiTheme="minorHAnsi"/>
          <w:sz w:val="22"/>
          <w:szCs w:val="22"/>
        </w:rPr>
      </w:pPr>
      <w:r>
        <w:rPr>
          <w:rFonts w:asciiTheme="minorHAnsi" w:hAnsiTheme="minorHAnsi"/>
          <w:sz w:val="22"/>
          <w:szCs w:val="22"/>
        </w:rPr>
        <w:t>Nigel May</w:t>
      </w:r>
      <w:r>
        <w:rPr>
          <w:rFonts w:asciiTheme="minorHAnsi" w:hAnsiTheme="minorHAnsi"/>
          <w:sz w:val="22"/>
          <w:szCs w:val="22"/>
        </w:rPr>
        <w:tab/>
      </w:r>
    </w:p>
    <w:p>
      <w:pPr>
        <w:tabs>
          <w:tab w:val="left" w:pos="567"/>
          <w:tab w:val="left" w:pos="851"/>
          <w:tab w:val="right" w:pos="9072"/>
        </w:tabs>
        <w:jc w:val="both"/>
        <w:rPr>
          <w:rFonts w:asciiTheme="minorHAnsi" w:hAnsiTheme="minorHAnsi"/>
          <w:sz w:val="22"/>
          <w:szCs w:val="22"/>
        </w:rPr>
      </w:pPr>
      <w:r>
        <w:rPr>
          <w:rFonts w:asciiTheme="minorHAnsi" w:hAnsiTheme="minorHAnsi"/>
          <w:sz w:val="22"/>
          <w:szCs w:val="22"/>
        </w:rPr>
        <w:t>Parkfield Communications Limited</w:t>
      </w:r>
    </w:p>
    <w:p>
      <w:pPr>
        <w:jc w:val="both"/>
        <w:rPr>
          <w:rFonts w:asciiTheme="minorHAnsi" w:hAnsiTheme="minorHAnsi"/>
          <w:sz w:val="22"/>
          <w:szCs w:val="22"/>
        </w:rPr>
      </w:pPr>
      <w:r>
        <w:rPr>
          <w:rFonts w:asciiTheme="minorHAnsi" w:hAnsiTheme="minorHAnsi"/>
          <w:sz w:val="22"/>
          <w:szCs w:val="22"/>
        </w:rPr>
        <w:t>Parkfield House</w:t>
      </w:r>
    </w:p>
    <w:p>
      <w:pPr>
        <w:jc w:val="both"/>
        <w:rPr>
          <w:rFonts w:asciiTheme="minorHAnsi" w:hAnsiTheme="minorHAnsi"/>
          <w:sz w:val="22"/>
          <w:szCs w:val="22"/>
        </w:rPr>
      </w:pPr>
      <w:r>
        <w:rPr>
          <w:rFonts w:asciiTheme="minorHAnsi" w:hAnsiTheme="minorHAnsi"/>
          <w:sz w:val="22"/>
          <w:szCs w:val="22"/>
        </w:rPr>
        <w:t>Damerham</w:t>
      </w:r>
    </w:p>
    <w:p>
      <w:pPr>
        <w:jc w:val="both"/>
        <w:rPr>
          <w:rFonts w:asciiTheme="minorHAnsi" w:hAnsiTheme="minorHAnsi"/>
          <w:sz w:val="22"/>
          <w:szCs w:val="22"/>
        </w:rPr>
      </w:pPr>
      <w:r>
        <w:rPr>
          <w:rFonts w:asciiTheme="minorHAnsi" w:hAnsiTheme="minorHAnsi"/>
          <w:sz w:val="22"/>
          <w:szCs w:val="22"/>
        </w:rPr>
        <w:t>Hants</w:t>
      </w:r>
    </w:p>
    <w:p>
      <w:pPr>
        <w:jc w:val="both"/>
        <w:rPr>
          <w:rFonts w:asciiTheme="minorHAnsi" w:hAnsiTheme="minorHAnsi"/>
          <w:sz w:val="22"/>
          <w:szCs w:val="22"/>
        </w:rPr>
      </w:pPr>
      <w:r>
        <w:rPr>
          <w:rFonts w:asciiTheme="minorHAnsi" w:hAnsiTheme="minorHAnsi"/>
          <w:sz w:val="22"/>
          <w:szCs w:val="22"/>
        </w:rPr>
        <w:t>SP6 3HQ</w:t>
      </w:r>
    </w:p>
    <w:p>
      <w:pPr>
        <w:jc w:val="both"/>
        <w:rPr>
          <w:rFonts w:asciiTheme="minorHAnsi" w:hAnsiTheme="minorHAnsi"/>
          <w:sz w:val="22"/>
          <w:szCs w:val="22"/>
          <w:lang w:val="it-IT"/>
        </w:rPr>
      </w:pPr>
      <w:r>
        <w:rPr>
          <w:rFonts w:asciiTheme="minorHAnsi" w:hAnsiTheme="minorHAnsi"/>
          <w:sz w:val="22"/>
          <w:szCs w:val="22"/>
          <w:lang w:val="it-IT"/>
        </w:rPr>
        <w:t>Tel.: + 44 1725 518321</w:t>
      </w:r>
    </w:p>
    <w:p>
      <w:pPr>
        <w:jc w:val="both"/>
        <w:rPr>
          <w:rFonts w:asciiTheme="minorHAnsi" w:hAnsiTheme="minorHAnsi"/>
          <w:sz w:val="22"/>
          <w:szCs w:val="22"/>
          <w:lang w:val="it-IT"/>
        </w:rPr>
      </w:pPr>
      <w:r>
        <w:rPr>
          <w:rFonts w:asciiTheme="minorHAnsi" w:hAnsiTheme="minorHAnsi"/>
          <w:sz w:val="22"/>
          <w:szCs w:val="22"/>
          <w:lang w:val="it-IT"/>
        </w:rPr>
        <w:t>Fax: + 44 1725 518378</w:t>
      </w:r>
    </w:p>
    <w:p>
      <w:pPr>
        <w:jc w:val="both"/>
        <w:rPr>
          <w:rFonts w:asciiTheme="minorHAnsi" w:hAnsiTheme="minorHAnsi"/>
          <w:sz w:val="22"/>
          <w:szCs w:val="22"/>
          <w:lang w:val="it-IT"/>
        </w:rPr>
      </w:pPr>
      <w:hyperlink r:id="rId9" w:history="1">
        <w:r>
          <w:rPr>
            <w:rStyle w:val="Hyperlink"/>
            <w:rFonts w:asciiTheme="minorHAnsi" w:hAnsiTheme="minorHAnsi"/>
            <w:sz w:val="22"/>
            <w:szCs w:val="22"/>
            <w:lang w:val="it-IT"/>
          </w:rPr>
          <w:t>nigel.may@parkfield.co.uk</w:t>
        </w:r>
      </w:hyperlink>
    </w:p>
    <w:p>
      <w:pPr>
        <w:jc w:val="both"/>
        <w:rPr>
          <w:rFonts w:asciiTheme="minorHAnsi" w:hAnsiTheme="minorHAnsi"/>
          <w:sz w:val="22"/>
          <w:szCs w:val="22"/>
          <w:lang w:val="it-IT"/>
        </w:rPr>
      </w:pPr>
      <w:hyperlink r:id="rId10" w:history="1">
        <w:r>
          <w:rPr>
            <w:rStyle w:val="Hyperlink"/>
            <w:rFonts w:asciiTheme="minorHAnsi" w:hAnsiTheme="minorHAnsi"/>
            <w:sz w:val="22"/>
            <w:szCs w:val="22"/>
            <w:lang w:val="it-IT"/>
          </w:rPr>
          <w:t>www.parkfield.co.uk</w:t>
        </w:r>
      </w:hyperlink>
    </w:p>
    <w:p>
      <w:pPr>
        <w:jc w:val="both"/>
        <w:rPr>
          <w:rFonts w:asciiTheme="minorHAnsi" w:hAnsiTheme="minorHAnsi" w:cs="Calibri"/>
          <w:sz w:val="22"/>
          <w:szCs w:val="22"/>
          <w:lang w:val="it-IT"/>
        </w:rPr>
      </w:pPr>
    </w:p>
    <w:p>
      <w:pPr>
        <w:rPr>
          <w:rFonts w:asciiTheme="minorHAnsi" w:hAnsiTheme="minorHAnsi"/>
          <w:sz w:val="22"/>
          <w:szCs w:val="22"/>
          <w:lang w:val="it-IT"/>
        </w:rPr>
      </w:pPr>
      <w:r>
        <w:rPr>
          <w:rFonts w:asciiTheme="minorHAnsi" w:hAnsiTheme="minorHAnsi"/>
          <w:sz w:val="22"/>
          <w:szCs w:val="22"/>
          <w:lang w:val="it-IT"/>
        </w:rPr>
        <w:t>Hammond è uno dei principali produttori mondiali di involucri di piccole dimensioni in plastica, pressofusi e in metallo, destinati ai settori dell’elettronica, dell’elettricità e a quelli connessi.</w:t>
      </w:r>
    </w:p>
    <w:p>
      <w:pPr>
        <w:rPr>
          <w:rFonts w:asciiTheme="minorHAnsi" w:hAnsiTheme="minorHAnsi"/>
          <w:sz w:val="22"/>
          <w:szCs w:val="22"/>
          <w:lang w:val="it-IT"/>
        </w:rPr>
      </w:pPr>
    </w:p>
    <w:p>
      <w:pPr>
        <w:tabs>
          <w:tab w:val="left" w:pos="851"/>
          <w:tab w:val="right" w:pos="9072"/>
        </w:tabs>
        <w:rPr>
          <w:rFonts w:asciiTheme="minorHAnsi" w:hAnsiTheme="minorHAnsi" w:cs="Calibri"/>
          <w:sz w:val="22"/>
          <w:szCs w:val="22"/>
          <w:lang w:val="it-IT"/>
        </w:rPr>
      </w:pPr>
    </w:p>
    <w:p>
      <w:pPr>
        <w:rPr>
          <w:rFonts w:asciiTheme="minorHAnsi" w:hAnsiTheme="minorHAnsi"/>
          <w:sz w:val="22"/>
          <w:szCs w:val="22"/>
          <w:lang w:val="it-IT"/>
        </w:rPr>
      </w:pPr>
    </w:p>
    <w:p>
      <w:pPr>
        <w:tabs>
          <w:tab w:val="left" w:pos="851"/>
          <w:tab w:val="right" w:pos="9072"/>
        </w:tabs>
        <w:rPr>
          <w:rFonts w:asciiTheme="minorHAnsi" w:hAnsiTheme="minorHAnsi" w:cstheme="minorHAnsi"/>
          <w:sz w:val="22"/>
          <w:szCs w:val="22"/>
          <w:lang w:val="it-IT"/>
        </w:rPr>
      </w:pPr>
    </w:p>
    <w:sectPr>
      <w:footerReference w:type="default" r:id="rId11"/>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r>
      <w:rPr>
        <w:rFonts w:asciiTheme="minorHAnsi" w:hAnsiTheme="minorHAnsi" w:cstheme="minorHAnsi"/>
        <w:color w:val="A6A6A6" w:themeColor="background1" w:themeShade="A6"/>
      </w:rPr>
      <w:br/>
    </w:r>
    <w:hyperlink r:id="rId1" w:history="1">
      <w:r>
        <w:rPr>
          <w:rFonts w:asciiTheme="minorHAnsi" w:hAnsiTheme="minorHAnsi" w:cstheme="minorHAnsi"/>
          <w:color w:val="0000FF"/>
          <w:u w:val="single"/>
        </w:rPr>
        <w:t>sales@hammond-electronics.co.uk</w:t>
      </w:r>
    </w:hyperlink>
    <w:r>
      <w:rPr>
        <w:rFonts w:asciiTheme="minorHAnsi" w:hAnsiTheme="minorHAnsi" w:cstheme="minorHAnsi"/>
        <w:color w:val="A6A6A6"/>
      </w:rPr>
      <w:t xml:space="preserve">    </w:t>
    </w:r>
    <w:hyperlink r:id="rId2" w:history="1">
      <w:r>
        <w:rPr>
          <w:rFonts w:asciiTheme="minorHAnsi" w:hAnsiTheme="minorHAnsi" w:cstheme="minorHAnsi"/>
          <w:color w:val="0000FF"/>
          <w:u w:val="single"/>
        </w:rPr>
        <w:t>sales@hammondmfg.eu</w:t>
      </w:r>
    </w:hyperlink>
    <w:r>
      <w:rPr>
        <w:rFonts w:asciiTheme="minorHAnsi" w:hAnsiTheme="minorHAnsi" w:cstheme="minorHAnsi"/>
        <w:color w:val="A6A6A6"/>
      </w:rPr>
      <w:t xml:space="preserve">    </w:t>
    </w:r>
    <w:hyperlink r:id="rId3" w:history="1">
      <w:r>
        <w:rPr>
          <w:rFonts w:asciiTheme="minorHAnsi" w:hAnsiTheme="minorHAnsi" w:cstheme="minorHAnsi"/>
          <w:color w:val="0000FF"/>
          <w:u w:val="single"/>
        </w:rPr>
        <w:t>hammondmfg.com</w:t>
      </w:r>
    </w:hyperlink>
  </w:p>
  <w:p>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Pr>
      <w:rFonts w:ascii="Helvetica" w:hAnsi="Helvetica"/>
      <w:kern w:val="2"/>
      <w:lang w:val="en-GB" w:eastAsia="en-US"/>
    </w:rPr>
  </w:style>
  <w:style w:type="character" w:customStyle="1" w:styleId="FooterChar">
    <w:name w:val="Footer Char"/>
    <w:basedOn w:val="DefaultParagraphFont"/>
    <w:link w:val="Footer"/>
    <w:qFormat/>
    <w:rPr>
      <w:rFonts w:ascii="Helvetica" w:hAnsi="Helvetica"/>
      <w:kern w:val="2"/>
      <w:lang w:val="en-GB" w:eastAsia="en-US"/>
    </w:rPr>
  </w:style>
  <w:style w:type="character" w:customStyle="1" w:styleId="InternetLink">
    <w:name w:val="Internet Link"/>
    <w:basedOn w:val="DefaultParagraphFont"/>
    <w:uiPriority w:val="99"/>
    <w:rPr>
      <w:rFonts w:cs="Times New Roman"/>
      <w:color w:val="0000FF"/>
      <w:u w:val="single"/>
    </w:rPr>
  </w:style>
  <w:style w:type="character" w:customStyle="1" w:styleId="TitleChar">
    <w:name w:val="Title Char"/>
    <w:basedOn w:val="DefaultParagraphFont"/>
    <w:link w:val="Title"/>
    <w:uiPriority w:val="10"/>
    <w:qFormat/>
    <w:locked/>
    <w:rPr>
      <w:rFonts w:ascii="Helvetica" w:hAnsi="Helvetica" w:cs="Times New Roman"/>
      <w:b/>
      <w:bCs/>
      <w:kern w:val="2"/>
      <w:sz w:val="24"/>
      <w:szCs w:val="24"/>
      <w:lang w:eastAsia="en-US"/>
    </w:rPr>
  </w:style>
  <w:style w:type="character" w:customStyle="1" w:styleId="BalloonTextChar">
    <w:name w:val="Balloon Text Char"/>
    <w:basedOn w:val="DefaultParagraphFont"/>
    <w:link w:val="BalloonText"/>
    <w:uiPriority w:val="99"/>
    <w:semiHidden/>
    <w:qFormat/>
    <w:locked/>
    <w:rPr>
      <w:rFonts w:ascii="Tahoma" w:hAnsi="Tahoma" w:cs="Tahoma"/>
      <w:kern w:val="2"/>
      <w:sz w:val="16"/>
      <w:szCs w:val="16"/>
      <w:lang w:eastAsia="en-US"/>
    </w:rPr>
  </w:style>
  <w:style w:type="character" w:customStyle="1" w:styleId="tw4winMark">
    <w:name w:val="tw4winMark"/>
    <w:uiPriority w:val="99"/>
    <w:qFormat/>
    <w:rPr>
      <w:rFonts w:ascii="Courier New" w:hAnsi="Courier New"/>
      <w:vanish/>
      <w:color w:val="800080"/>
      <w:vertAlign w:val="subscript"/>
    </w:rPr>
  </w:style>
  <w:style w:type="character" w:customStyle="1" w:styleId="tw4winInternal">
    <w:name w:val="tw4winInternal"/>
    <w:uiPriority w:val="99"/>
    <w:qFormat/>
    <w:rPr>
      <w:rFonts w:ascii="Courier New" w:hAnsi="Courier New"/>
      <w:color w:val="FF0000"/>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uiPriority w:val="10"/>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ammondmf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les@hammondmfg.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parkfield.co.uk" TargetMode="External"/><Relationship Id="rId4" Type="http://schemas.openxmlformats.org/officeDocument/2006/relationships/footnotes" Target="footnotes.xml"/><Relationship Id="rId9"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2</cp:revision>
  <cp:lastPrinted>2015-06-01T13:54:00Z</cp:lastPrinted>
  <dcterms:created xsi:type="dcterms:W3CDTF">2020-02-21T09:40:00Z</dcterms:created>
  <dcterms:modified xsi:type="dcterms:W3CDTF">2020-02-21T09:40:00Z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