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67" w:rsidRPr="00EC4DEF" w:rsidRDefault="00004167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szCs w:val="22"/>
        </w:rPr>
      </w:pPr>
      <w:r w:rsidRPr="00EC4DEF">
        <w:rPr>
          <w:rFonts w:asciiTheme="minorHAnsi" w:hAnsiTheme="minorHAnsi" w:cstheme="minorHAnsi"/>
          <w:szCs w:val="22"/>
        </w:rPr>
        <w:t>Press information</w:t>
      </w:r>
    </w:p>
    <w:p w:rsidR="003927FD" w:rsidRDefault="00004167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</w:rPr>
      </w:pPr>
      <w:r w:rsidRPr="00EC4DEF">
        <w:rPr>
          <w:rFonts w:asciiTheme="minorHAnsi" w:hAnsiTheme="minorHAnsi" w:cstheme="minorHAnsi"/>
          <w:b w:val="0"/>
          <w:szCs w:val="22"/>
        </w:rPr>
        <w:t xml:space="preserve">To download </w:t>
      </w:r>
      <w:r w:rsidRPr="00EC4DEF">
        <w:rPr>
          <w:rFonts w:asciiTheme="minorHAnsi" w:hAnsiTheme="minorHAnsi" w:cstheme="minorHAnsi"/>
          <w:b w:val="0"/>
          <w:bCs w:val="0"/>
          <w:szCs w:val="22"/>
        </w:rPr>
        <w:t>a 300dpi print quality image,</w:t>
      </w:r>
    </w:p>
    <w:p w:rsidR="00004167" w:rsidRPr="00EC4DEF" w:rsidRDefault="00004167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</w:rPr>
      </w:pPr>
      <w:proofErr w:type="gramStart"/>
      <w:r w:rsidRPr="00EC4DEF">
        <w:rPr>
          <w:rFonts w:asciiTheme="minorHAnsi" w:hAnsiTheme="minorHAnsi" w:cstheme="minorHAnsi"/>
          <w:b w:val="0"/>
          <w:bCs w:val="0"/>
          <w:szCs w:val="22"/>
        </w:rPr>
        <w:t>go</w:t>
      </w:r>
      <w:proofErr w:type="gramEnd"/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 to </w:t>
      </w:r>
      <w:hyperlink r:id="rId4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</w:rPr>
          <w:t>parkfield.co.uk/verotec_uk/spectrometer-print.jpg</w:t>
        </w:r>
      </w:hyperlink>
    </w:p>
    <w:p w:rsidR="00004167" w:rsidRPr="00EC4DEF" w:rsidRDefault="00004167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</w:rPr>
      </w:pPr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To download a Word file of the text, go to </w:t>
      </w:r>
      <w:hyperlink r:id="rId5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</w:rPr>
          <w:t>parkfield.co.uk/verotec_uk/spectrometer.docx</w:t>
        </w:r>
      </w:hyperlink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 </w:t>
      </w:r>
    </w:p>
    <w:p w:rsidR="00004167" w:rsidRPr="00EC4DEF" w:rsidRDefault="00004167" w:rsidP="00EC4DEF">
      <w:pPr>
        <w:tabs>
          <w:tab w:val="left" w:pos="851"/>
          <w:tab w:val="right" w:pos="9072"/>
        </w:tabs>
        <w:rPr>
          <w:rFonts w:cstheme="minorHAnsi"/>
        </w:rPr>
      </w:pPr>
      <w:r w:rsidRPr="00EC4DEF">
        <w:rPr>
          <w:rFonts w:cstheme="minorHAnsi"/>
        </w:rPr>
        <w:t xml:space="preserve">To view all Verotec press information, go to </w:t>
      </w:r>
      <w:hyperlink r:id="rId6" w:history="1">
        <w:r>
          <w:rPr>
            <w:rStyle w:val="Hyperlink"/>
            <w:rFonts w:cstheme="minorHAnsi"/>
            <w:u w:val="none"/>
          </w:rPr>
          <w:t>parkfield.co.uk/verotec_uk/</w:t>
        </w:r>
      </w:hyperlink>
    </w:p>
    <w:p w:rsidR="00004167" w:rsidRDefault="00004167" w:rsidP="00004167">
      <w:pPr>
        <w:tabs>
          <w:tab w:val="left" w:pos="851"/>
          <w:tab w:val="right" w:pos="9072"/>
        </w:tabs>
        <w:rPr>
          <w:b/>
        </w:rPr>
      </w:pPr>
    </w:p>
    <w:p w:rsidR="00950125" w:rsidRDefault="00765CDB" w:rsidP="00004167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 xml:space="preserve">Verotec and mass spectrometry </w:t>
      </w:r>
      <w:r w:rsidR="00494466">
        <w:rPr>
          <w:b/>
        </w:rPr>
        <w:t>is</w:t>
      </w:r>
      <w:r>
        <w:rPr>
          <w:b/>
        </w:rPr>
        <w:t xml:space="preserve"> a great match</w:t>
      </w:r>
    </w:p>
    <w:p w:rsidR="00765CDB" w:rsidRDefault="00004167" w:rsidP="00004167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Released 16 April 2018</w:t>
      </w:r>
      <w:r>
        <w:rPr>
          <w:b/>
        </w:rPr>
        <w:br/>
      </w:r>
    </w:p>
    <w:p w:rsidR="00765CDB" w:rsidRDefault="00624AED" w:rsidP="00765CDB">
      <w:pPr>
        <w:tabs>
          <w:tab w:val="left" w:pos="851"/>
          <w:tab w:val="right" w:pos="9072"/>
        </w:tabs>
      </w:pPr>
      <w:r>
        <w:t xml:space="preserve">Having </w:t>
      </w:r>
      <w:r w:rsidR="00B87FE2">
        <w:t xml:space="preserve">originally </w:t>
      </w:r>
      <w:r>
        <w:t xml:space="preserve">been approached </w:t>
      </w:r>
      <w:r w:rsidR="00306DAB">
        <w:t xml:space="preserve">by a major manufacturer of mass spectrometers </w:t>
      </w:r>
      <w:r>
        <w:t xml:space="preserve">to </w:t>
      </w:r>
      <w:r w:rsidR="00C85452">
        <w:t xml:space="preserve">replace a previous supplier and </w:t>
      </w:r>
      <w:r w:rsidR="00B87FE2">
        <w:t>manuf</w:t>
      </w:r>
      <w:r w:rsidR="00C85452">
        <w:t xml:space="preserve">acture a design to print </w:t>
      </w:r>
      <w:r w:rsidR="00B87FE2">
        <w:t xml:space="preserve">enclosure, </w:t>
      </w:r>
      <w:r>
        <w:t xml:space="preserve">Verotec designed and manufactured </w:t>
      </w:r>
      <w:r w:rsidR="00677CE7">
        <w:t>a</w:t>
      </w:r>
      <w:r w:rsidR="00F2590C">
        <w:t xml:space="preserve"> </w:t>
      </w:r>
      <w:r w:rsidR="00677CE7">
        <w:t xml:space="preserve">much </w:t>
      </w:r>
      <w:r w:rsidR="00F2590C">
        <w:t xml:space="preserve">improved alternative, based on </w:t>
      </w:r>
      <w:r w:rsidR="00677CE7">
        <w:t>its</w:t>
      </w:r>
      <w:r w:rsidR="00F2590C">
        <w:t xml:space="preserve"> standard </w:t>
      </w:r>
      <w:hyperlink r:id="rId7" w:history="1">
        <w:r w:rsidR="00135838" w:rsidRPr="00135838">
          <w:rPr>
            <w:rStyle w:val="Hyperlink"/>
          </w:rPr>
          <w:t>KM6-HD</w:t>
        </w:r>
        <w:r w:rsidRPr="00135838">
          <w:rPr>
            <w:rStyle w:val="Hyperlink"/>
          </w:rPr>
          <w:t xml:space="preserve"> </w:t>
        </w:r>
        <w:r w:rsidR="00004167" w:rsidRPr="00135838">
          <w:rPr>
            <w:rStyle w:val="Hyperlink"/>
          </w:rPr>
          <w:t>subrack</w:t>
        </w:r>
        <w:r w:rsidR="00677CE7" w:rsidRPr="00135838">
          <w:rPr>
            <w:rStyle w:val="Hyperlink"/>
          </w:rPr>
          <w:t xml:space="preserve"> family</w:t>
        </w:r>
      </w:hyperlink>
      <w:r w:rsidR="00F2590C">
        <w:t>.</w:t>
      </w:r>
      <w:r w:rsidR="006F4EFD">
        <w:t xml:space="preserve"> </w:t>
      </w:r>
      <w:r w:rsidR="00F2590C">
        <w:t xml:space="preserve">The </w:t>
      </w:r>
      <w:r w:rsidR="00677CE7">
        <w:t xml:space="preserve">new </w:t>
      </w:r>
      <w:r w:rsidR="00F2590C">
        <w:t xml:space="preserve">application-specific enclosure </w:t>
      </w:r>
      <w:r w:rsidR="006F4EFD">
        <w:t>offer</w:t>
      </w:r>
      <w:r w:rsidR="00F2590C">
        <w:t>s</w:t>
      </w:r>
      <w:r w:rsidR="006F4EFD">
        <w:t xml:space="preserve"> reduced installation time</w:t>
      </w:r>
      <w:r w:rsidR="00F2590C">
        <w:t xml:space="preserve"> for the housed electronics</w:t>
      </w:r>
      <w:r w:rsidR="006F4EFD">
        <w:t xml:space="preserve">, improved EMC </w:t>
      </w:r>
      <w:r w:rsidR="00B87FE2">
        <w:t>screening</w:t>
      </w:r>
      <w:r w:rsidR="00F2590C">
        <w:t>, better thermal management</w:t>
      </w:r>
      <w:r w:rsidR="00B87FE2">
        <w:t xml:space="preserve"> and greater mechanical protection, all achieved at a reduced cost.</w:t>
      </w:r>
    </w:p>
    <w:p w:rsidR="00F2590C" w:rsidRDefault="00F2590C" w:rsidP="00765CDB">
      <w:pPr>
        <w:tabs>
          <w:tab w:val="left" w:pos="851"/>
          <w:tab w:val="right" w:pos="9072"/>
        </w:tabs>
      </w:pPr>
    </w:p>
    <w:p w:rsidR="00F2590C" w:rsidRDefault="006247F5" w:rsidP="00765CDB">
      <w:pPr>
        <w:tabs>
          <w:tab w:val="left" w:pos="851"/>
          <w:tab w:val="right" w:pos="9072"/>
        </w:tabs>
      </w:pPr>
      <w:r>
        <w:t xml:space="preserve">The unit is at the heart of the </w:t>
      </w:r>
      <w:r w:rsidR="00677CE7">
        <w:t>mass spectrometer</w:t>
      </w:r>
      <w:r>
        <w:t xml:space="preserve">, housing the </w:t>
      </w:r>
      <w:r w:rsidR="00677CE7">
        <w:t xml:space="preserve">instrument’s </w:t>
      </w:r>
      <w:r>
        <w:t>controller</w:t>
      </w:r>
      <w:r w:rsidR="00677CE7">
        <w:t>.</w:t>
      </w:r>
      <w:r>
        <w:t xml:space="preserve">  Given its physical location</w:t>
      </w:r>
      <w:r w:rsidR="00677CE7">
        <w:t xml:space="preserve"> in an environment subjected to high intensity ionising radiation</w:t>
      </w:r>
      <w:r>
        <w:t>, EMC screening</w:t>
      </w:r>
      <w:r w:rsidR="008459F4">
        <w:t xml:space="preserve"> is a critical requirement</w:t>
      </w:r>
      <w:r w:rsidR="00677CE7">
        <w:t xml:space="preserve"> to ensure reliable operation.</w:t>
      </w:r>
      <w:r w:rsidR="008459F4">
        <w:t xml:space="preserve"> </w:t>
      </w:r>
      <w:r w:rsidR="00677CE7">
        <w:t>S</w:t>
      </w:r>
      <w:r w:rsidR="008459F4">
        <w:t>olid side plates and top and bottom ventilated covers</w:t>
      </w:r>
      <w:r w:rsidR="00732F9F">
        <w:t xml:space="preserve"> </w:t>
      </w:r>
      <w:r w:rsidR="008459F4">
        <w:t xml:space="preserve">combine </w:t>
      </w:r>
      <w:r w:rsidR="00624705">
        <w:t>an 80%</w:t>
      </w:r>
      <w:r w:rsidR="008459F4">
        <w:t xml:space="preserve"> </w:t>
      </w:r>
      <w:r w:rsidR="00624705">
        <w:t>open aperture ratio</w:t>
      </w:r>
      <w:r w:rsidR="008459F4">
        <w:t xml:space="preserve"> </w:t>
      </w:r>
      <w:r w:rsidR="00732F9F">
        <w:t xml:space="preserve">for ventilation </w:t>
      </w:r>
      <w:r w:rsidR="008459F4">
        <w:t xml:space="preserve">with effective attenuation. </w:t>
      </w:r>
      <w:r w:rsidR="00A5261A">
        <w:t xml:space="preserve">The </w:t>
      </w:r>
      <w:r w:rsidR="00732F9F">
        <w:t>unit</w:t>
      </w:r>
      <w:r>
        <w:t xml:space="preserve"> is a 6U high, 32HP wide </w:t>
      </w:r>
      <w:r w:rsidR="00732F9F">
        <w:t xml:space="preserve">KM6-HD </w:t>
      </w:r>
      <w:r w:rsidR="00135838">
        <w:t>subrack</w:t>
      </w:r>
      <w:r w:rsidR="00732F9F">
        <w:t>, fitted</w:t>
      </w:r>
      <w:r w:rsidR="00624705">
        <w:t xml:space="preserve"> with 19” mounting angles</w:t>
      </w:r>
      <w:r w:rsidR="00732F9F">
        <w:t xml:space="preserve"> and </w:t>
      </w:r>
      <w:r>
        <w:t xml:space="preserve">configured as four 5HP slots and a single 12HP one. </w:t>
      </w:r>
      <w:r w:rsidR="00F35785">
        <w:t xml:space="preserve">Four different designs of EMC screened front panels and a plain EMC blanking panel are supplied as part of the unit. </w:t>
      </w:r>
      <w:r>
        <w:t>The backplane</w:t>
      </w:r>
      <w:r w:rsidR="00624705">
        <w:t>, supplied by the customer</w:t>
      </w:r>
      <w:r>
        <w:t xml:space="preserve">, </w:t>
      </w:r>
      <w:r w:rsidR="00624705">
        <w:t>is only 1.5mm thick;</w:t>
      </w:r>
      <w:r>
        <w:t xml:space="preserve"> </w:t>
      </w:r>
      <w:r w:rsidR="00624705">
        <w:t xml:space="preserve">it </w:t>
      </w:r>
      <w:r w:rsidR="00E916CA">
        <w:t>mounts</w:t>
      </w:r>
      <w:r w:rsidR="005D3A21">
        <w:t xml:space="preserve"> as normal on the rear tiebars and </w:t>
      </w:r>
      <w:r w:rsidR="00E916CA">
        <w:t xml:space="preserve">it </w:t>
      </w:r>
      <w:r>
        <w:t xml:space="preserve">extends below the card </w:t>
      </w:r>
      <w:r w:rsidR="00624705">
        <w:t xml:space="preserve">cage to give </w:t>
      </w:r>
      <w:r w:rsidR="00C85452">
        <w:t xml:space="preserve">an I/O area </w:t>
      </w:r>
      <w:r>
        <w:t>fitted with multiple Min D connectors</w:t>
      </w:r>
      <w:r w:rsidR="008459F4">
        <w:t xml:space="preserve">. A solid rear cover </w:t>
      </w:r>
      <w:r w:rsidR="00C85452">
        <w:t xml:space="preserve">provides both EMC shielding for </w:t>
      </w:r>
      <w:r w:rsidR="008459F4">
        <w:t xml:space="preserve">the backplane and provides it with mechanical support; an additional separate </w:t>
      </w:r>
      <w:r w:rsidR="00E916CA">
        <w:t xml:space="preserve">front </w:t>
      </w:r>
      <w:r w:rsidR="008459F4">
        <w:t xml:space="preserve">cover protects the </w:t>
      </w:r>
      <w:r w:rsidR="00C85452">
        <w:t>Min D connectors</w:t>
      </w:r>
      <w:r w:rsidR="00624705">
        <w:t xml:space="preserve">. </w:t>
      </w:r>
      <w:r w:rsidR="00494466">
        <w:t>C</w:t>
      </w:r>
      <w:r w:rsidR="00624705">
        <w:t>onductive gaskets ensure gro</w:t>
      </w:r>
      <w:r w:rsidR="00494466">
        <w:t>und continuity through the unit, t</w:t>
      </w:r>
      <w:r w:rsidR="00C702E8">
        <w:t xml:space="preserve">he large cable aperture through the rear panel is also fitted with an additional external </w:t>
      </w:r>
      <w:r w:rsidR="00494466">
        <w:t xml:space="preserve">EMC </w:t>
      </w:r>
      <w:r w:rsidR="00C702E8">
        <w:t xml:space="preserve">cover once the cable is installed. </w:t>
      </w:r>
      <w:r w:rsidR="00C85452">
        <w:t>Three 80mm top-mounted 80mm intelligent fans provide managed cooling</w:t>
      </w:r>
      <w:r w:rsidR="00E916CA">
        <w:t>.</w:t>
      </w:r>
    </w:p>
    <w:p w:rsidR="00E916CA" w:rsidRDefault="00E916CA" w:rsidP="00765CDB">
      <w:pPr>
        <w:tabs>
          <w:tab w:val="left" w:pos="851"/>
          <w:tab w:val="right" w:pos="9072"/>
        </w:tabs>
      </w:pPr>
    </w:p>
    <w:p w:rsidR="00E916CA" w:rsidRDefault="004E0DB3" w:rsidP="00765CDB">
      <w:pPr>
        <w:tabs>
          <w:tab w:val="left" w:pos="851"/>
          <w:tab w:val="right" w:pos="9072"/>
        </w:tabs>
      </w:pPr>
      <w:r>
        <w:t>This project again demonstrates the advantages in terms of time, cost and performance of creating a custom design from a standard product platform.</w:t>
      </w:r>
    </w:p>
    <w:p w:rsidR="004E0DB3" w:rsidRDefault="004E0DB3" w:rsidP="00765CDB">
      <w:pPr>
        <w:tabs>
          <w:tab w:val="left" w:pos="851"/>
          <w:tab w:val="right" w:pos="9072"/>
        </w:tabs>
      </w:pPr>
    </w:p>
    <w:p w:rsidR="00004167" w:rsidRPr="006A74B1" w:rsidRDefault="00C702E8" w:rsidP="00964DB2">
      <w:pPr>
        <w:tabs>
          <w:tab w:val="left" w:pos="851"/>
          <w:tab w:val="right" w:pos="9072"/>
        </w:tabs>
        <w:rPr>
          <w:rFonts w:ascii="Calibri" w:hAnsi="Calibri" w:cs="Calibri"/>
          <w:b/>
        </w:rPr>
      </w:pPr>
      <w:r>
        <w:t xml:space="preserve">*** Ends: body copy </w:t>
      </w:r>
      <w:r w:rsidR="005E069B">
        <w:t>297</w:t>
      </w:r>
      <w:r w:rsidR="004E0DB3">
        <w:t xml:space="preserve"> words ***</w:t>
      </w:r>
      <w:r w:rsidR="00004167">
        <w:br/>
      </w:r>
      <w:r w:rsidR="00004167">
        <w:br/>
      </w:r>
      <w:r w:rsidR="00004167" w:rsidRPr="006A74B1">
        <w:rPr>
          <w:rFonts w:ascii="Calibri" w:hAnsi="Calibri" w:cs="Calibri"/>
          <w:b/>
        </w:rPr>
        <w:t>Notes to editors.</w:t>
      </w:r>
    </w:p>
    <w:p w:rsidR="00004167" w:rsidRPr="006A74B1" w:rsidRDefault="00004167" w:rsidP="00964DB2">
      <w:pPr>
        <w:tabs>
          <w:tab w:val="left" w:pos="851"/>
          <w:tab w:val="right" w:pos="9072"/>
        </w:tabs>
        <w:rPr>
          <w:rFonts w:ascii="Calibri" w:hAnsi="Calibri" w:cs="Calibri"/>
          <w:b/>
        </w:rPr>
      </w:pPr>
    </w:p>
    <w:p w:rsidR="00004167" w:rsidRPr="006A74B1" w:rsidRDefault="00004167" w:rsidP="00964DB2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For further information:</w:t>
      </w:r>
    </w:p>
    <w:p w:rsidR="00004167" w:rsidRPr="006A74B1" w:rsidRDefault="00004167" w:rsidP="00964DB2">
      <w:pPr>
        <w:tabs>
          <w:tab w:val="left" w:pos="851"/>
          <w:tab w:val="right" w:pos="9072"/>
        </w:tabs>
        <w:rPr>
          <w:rFonts w:ascii="Calibri" w:hAnsi="Calibri" w:cs="Calibri"/>
        </w:rPr>
      </w:pPr>
    </w:p>
    <w:p w:rsidR="00004167" w:rsidRPr="006A74B1" w:rsidRDefault="00004167" w:rsidP="00E260FA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Tim Armstrong</w:t>
      </w:r>
    </w:p>
    <w:p w:rsidR="00004167" w:rsidRPr="006A74B1" w:rsidRDefault="00004167" w:rsidP="00E260FA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Verotec Limited</w:t>
      </w:r>
    </w:p>
    <w:p w:rsidR="00004167" w:rsidRPr="006A74B1" w:rsidRDefault="00004167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Unit 4, Bottings Industrial Estate</w:t>
      </w:r>
    </w:p>
    <w:p w:rsidR="00004167" w:rsidRPr="006A74B1" w:rsidRDefault="00004167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Curdridge</w:t>
      </w:r>
    </w:p>
    <w:p w:rsidR="00004167" w:rsidRPr="006A74B1" w:rsidRDefault="00004167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Southampton</w:t>
      </w:r>
    </w:p>
    <w:p w:rsidR="00004167" w:rsidRPr="006A74B1" w:rsidRDefault="00004167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SO30 2DY</w:t>
      </w:r>
    </w:p>
    <w:p w:rsidR="00004167" w:rsidRPr="006A74B1" w:rsidRDefault="00004167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proofErr w:type="spellStart"/>
      <w:r w:rsidRPr="006A74B1">
        <w:rPr>
          <w:rFonts w:ascii="Calibri" w:hAnsi="Calibri" w:cs="Calibri"/>
        </w:rPr>
        <w:t>Untied</w:t>
      </w:r>
      <w:proofErr w:type="spellEnd"/>
      <w:r w:rsidRPr="006A74B1">
        <w:rPr>
          <w:rFonts w:ascii="Calibri" w:hAnsi="Calibri" w:cs="Calibri"/>
        </w:rPr>
        <w:t xml:space="preserve"> Kingdom</w:t>
      </w:r>
    </w:p>
    <w:p w:rsidR="00004167" w:rsidRPr="003927FD" w:rsidRDefault="00004167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proofErr w:type="spellStart"/>
      <w:proofErr w:type="gramStart"/>
      <w:r w:rsidRPr="003927FD">
        <w:rPr>
          <w:rFonts w:ascii="Calibri" w:hAnsi="Calibri" w:cs="Calibri"/>
        </w:rPr>
        <w:t>tel</w:t>
      </w:r>
      <w:proofErr w:type="spellEnd"/>
      <w:proofErr w:type="gramEnd"/>
      <w:r w:rsidRPr="003927FD">
        <w:rPr>
          <w:rFonts w:ascii="Calibri" w:hAnsi="Calibri" w:cs="Calibri"/>
        </w:rPr>
        <w:t>: + 44 (0)2380 246900</w:t>
      </w:r>
    </w:p>
    <w:p w:rsidR="00004167" w:rsidRPr="003927FD" w:rsidRDefault="00004167" w:rsidP="00E260FA">
      <w:pPr>
        <w:tabs>
          <w:tab w:val="left" w:pos="851"/>
          <w:tab w:val="right" w:pos="9072"/>
        </w:tabs>
        <w:rPr>
          <w:rFonts w:ascii="Calibri" w:hAnsi="Calibri" w:cs="Calibri"/>
        </w:rPr>
      </w:pPr>
      <w:proofErr w:type="gramStart"/>
      <w:r w:rsidRPr="003927FD">
        <w:rPr>
          <w:rFonts w:ascii="Calibri" w:hAnsi="Calibri" w:cs="Calibri"/>
        </w:rPr>
        <w:t>fax</w:t>
      </w:r>
      <w:proofErr w:type="gramEnd"/>
      <w:r w:rsidRPr="003927FD">
        <w:rPr>
          <w:rFonts w:ascii="Calibri" w:hAnsi="Calibri" w:cs="Calibri"/>
        </w:rPr>
        <w:t>: + 44 (0)2380 246901</w:t>
      </w:r>
    </w:p>
    <w:p w:rsidR="00004167" w:rsidRPr="003927FD" w:rsidRDefault="004739BF" w:rsidP="00E260FA">
      <w:pPr>
        <w:tabs>
          <w:tab w:val="left" w:pos="851"/>
          <w:tab w:val="right" w:pos="9072"/>
        </w:tabs>
        <w:rPr>
          <w:rFonts w:ascii="Calibri" w:hAnsi="Calibri" w:cs="Calibri"/>
        </w:rPr>
      </w:pPr>
      <w:hyperlink r:id="rId8" w:history="1">
        <w:r w:rsidR="00004167" w:rsidRPr="003927FD">
          <w:rPr>
            <w:rStyle w:val="Hyperlink"/>
            <w:rFonts w:ascii="Calibri" w:hAnsi="Calibri" w:cs="Calibri"/>
          </w:rPr>
          <w:t>sales@verotec.co.uk</w:t>
        </w:r>
      </w:hyperlink>
    </w:p>
    <w:p w:rsidR="00004167" w:rsidRPr="003927FD" w:rsidRDefault="004739BF" w:rsidP="00E260FA">
      <w:pPr>
        <w:tabs>
          <w:tab w:val="left" w:pos="851"/>
          <w:tab w:val="right" w:pos="9072"/>
        </w:tabs>
        <w:rPr>
          <w:rFonts w:ascii="Calibri" w:hAnsi="Calibri" w:cs="Calibri"/>
        </w:rPr>
      </w:pPr>
      <w:hyperlink r:id="rId9" w:history="1">
        <w:r w:rsidR="00004167" w:rsidRPr="003927FD">
          <w:rPr>
            <w:rStyle w:val="Hyperlink"/>
            <w:rFonts w:ascii="Calibri" w:hAnsi="Calibri" w:cs="Calibri"/>
          </w:rPr>
          <w:t>www.verotec.co.uk</w:t>
        </w:r>
      </w:hyperlink>
    </w:p>
    <w:p w:rsidR="00004167" w:rsidRPr="003927FD" w:rsidRDefault="00004167" w:rsidP="002B531F">
      <w:pPr>
        <w:tabs>
          <w:tab w:val="left" w:pos="851"/>
          <w:tab w:val="right" w:pos="9072"/>
        </w:tabs>
        <w:rPr>
          <w:rFonts w:ascii="Calibri" w:hAnsi="Calibri" w:cs="Calibri"/>
        </w:rPr>
      </w:pPr>
    </w:p>
    <w:p w:rsidR="00004167" w:rsidRPr="003927FD" w:rsidRDefault="00004167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3927FD">
        <w:rPr>
          <w:rFonts w:ascii="Calibri" w:hAnsi="Calibri" w:cs="Calibri"/>
          <w:kern w:val="2"/>
        </w:rPr>
        <w:t>Agency contact:</w:t>
      </w:r>
    </w:p>
    <w:p w:rsidR="00004167" w:rsidRPr="006A74B1" w:rsidRDefault="00004167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lastRenderedPageBreak/>
        <w:t>Nigel May</w:t>
      </w:r>
    </w:p>
    <w:p w:rsidR="00004167" w:rsidRPr="006A74B1" w:rsidRDefault="00004167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Parkfield Communications Limited</w:t>
      </w:r>
    </w:p>
    <w:p w:rsidR="00004167" w:rsidRPr="006A74B1" w:rsidRDefault="00004167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Parkfield House</w:t>
      </w:r>
    </w:p>
    <w:p w:rsidR="00004167" w:rsidRPr="003927FD" w:rsidRDefault="00004167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3927FD">
        <w:rPr>
          <w:rFonts w:ascii="Calibri" w:hAnsi="Calibri" w:cs="Calibri"/>
          <w:kern w:val="2"/>
        </w:rPr>
        <w:t>Damerham</w:t>
      </w:r>
    </w:p>
    <w:p w:rsidR="00004167" w:rsidRPr="003927FD" w:rsidRDefault="00004167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3927FD">
        <w:rPr>
          <w:rFonts w:ascii="Calibri" w:hAnsi="Calibri" w:cs="Calibri"/>
          <w:kern w:val="2"/>
        </w:rPr>
        <w:t>SP6 3HQ</w:t>
      </w:r>
    </w:p>
    <w:p w:rsidR="00004167" w:rsidRPr="003927FD" w:rsidRDefault="00004167" w:rsidP="002B531F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proofErr w:type="spellStart"/>
      <w:proofErr w:type="gramStart"/>
      <w:r w:rsidRPr="003927FD">
        <w:rPr>
          <w:rFonts w:ascii="Calibri" w:hAnsi="Calibri" w:cs="Calibri"/>
          <w:kern w:val="2"/>
        </w:rPr>
        <w:t>tel</w:t>
      </w:r>
      <w:proofErr w:type="spellEnd"/>
      <w:proofErr w:type="gramEnd"/>
      <w:r w:rsidRPr="003927FD">
        <w:rPr>
          <w:rFonts w:ascii="Calibri" w:hAnsi="Calibri" w:cs="Calibri"/>
          <w:kern w:val="2"/>
        </w:rPr>
        <w:t>: + 44 (0)1725 518321</w:t>
      </w:r>
    </w:p>
    <w:p w:rsidR="00004167" w:rsidRPr="003927FD" w:rsidRDefault="00004167" w:rsidP="002B531F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proofErr w:type="gramStart"/>
      <w:r w:rsidRPr="003927FD">
        <w:rPr>
          <w:rFonts w:ascii="Calibri" w:hAnsi="Calibri" w:cs="Calibri"/>
          <w:kern w:val="2"/>
        </w:rPr>
        <w:t>fax</w:t>
      </w:r>
      <w:proofErr w:type="gramEnd"/>
      <w:r w:rsidRPr="003927FD">
        <w:rPr>
          <w:rFonts w:ascii="Calibri" w:hAnsi="Calibri" w:cs="Calibri"/>
          <w:kern w:val="2"/>
        </w:rPr>
        <w:t>: + 44 (0)1725 518378</w:t>
      </w:r>
    </w:p>
    <w:p w:rsidR="00004167" w:rsidRPr="003927FD" w:rsidRDefault="004739BF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hyperlink r:id="rId10" w:history="1">
        <w:r w:rsidR="00004167" w:rsidRPr="003927FD">
          <w:rPr>
            <w:rStyle w:val="Hyperlink"/>
            <w:rFonts w:ascii="Calibri" w:hAnsi="Calibri" w:cs="Calibri"/>
          </w:rPr>
          <w:t>nigel.may@parkfield.co.uk</w:t>
        </w:r>
      </w:hyperlink>
    </w:p>
    <w:p w:rsidR="00004167" w:rsidRPr="00004167" w:rsidRDefault="004739BF" w:rsidP="00BD07EA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de-DE"/>
        </w:rPr>
      </w:pPr>
      <w:hyperlink r:id="rId11" w:history="1">
        <w:r w:rsidR="00004167" w:rsidRPr="00004167">
          <w:rPr>
            <w:rStyle w:val="Hyperlink"/>
            <w:rFonts w:ascii="Calibri" w:hAnsi="Calibri" w:cs="Calibri"/>
            <w:kern w:val="2"/>
            <w:lang w:val="de-DE"/>
          </w:rPr>
          <w:t>www.parkfield.co.uk</w:t>
        </w:r>
      </w:hyperlink>
    </w:p>
    <w:p w:rsidR="004E0DB3" w:rsidRPr="00004167" w:rsidRDefault="004E0DB3" w:rsidP="00765CDB">
      <w:pPr>
        <w:tabs>
          <w:tab w:val="left" w:pos="851"/>
          <w:tab w:val="right" w:pos="9072"/>
        </w:tabs>
        <w:rPr>
          <w:lang w:val="de-DE"/>
        </w:rPr>
      </w:pPr>
    </w:p>
    <w:sectPr w:rsidR="004E0DB3" w:rsidRPr="00004167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C006C"/>
    <w:rsid w:val="00004167"/>
    <w:rsid w:val="00033992"/>
    <w:rsid w:val="000C006C"/>
    <w:rsid w:val="00135838"/>
    <w:rsid w:val="00230369"/>
    <w:rsid w:val="002E3451"/>
    <w:rsid w:val="00306DAB"/>
    <w:rsid w:val="003117D9"/>
    <w:rsid w:val="00384D54"/>
    <w:rsid w:val="003927FD"/>
    <w:rsid w:val="00431BB0"/>
    <w:rsid w:val="004739BF"/>
    <w:rsid w:val="00494466"/>
    <w:rsid w:val="004E0DB3"/>
    <w:rsid w:val="005B335D"/>
    <w:rsid w:val="005C73C1"/>
    <w:rsid w:val="005D3A21"/>
    <w:rsid w:val="005E069B"/>
    <w:rsid w:val="00624705"/>
    <w:rsid w:val="006247F5"/>
    <w:rsid w:val="00624AED"/>
    <w:rsid w:val="00677CE7"/>
    <w:rsid w:val="006A5A3B"/>
    <w:rsid w:val="006F4EFD"/>
    <w:rsid w:val="00732F9F"/>
    <w:rsid w:val="00765CDB"/>
    <w:rsid w:val="008459F4"/>
    <w:rsid w:val="008E34D4"/>
    <w:rsid w:val="00950125"/>
    <w:rsid w:val="00A5261A"/>
    <w:rsid w:val="00B87FE2"/>
    <w:rsid w:val="00BB5FD0"/>
    <w:rsid w:val="00C702E8"/>
    <w:rsid w:val="00C85452"/>
    <w:rsid w:val="00CA69D3"/>
    <w:rsid w:val="00D57A62"/>
    <w:rsid w:val="00E50E53"/>
    <w:rsid w:val="00E916CA"/>
    <w:rsid w:val="00F2590C"/>
    <w:rsid w:val="00F35785"/>
    <w:rsid w:val="00F4083D"/>
    <w:rsid w:val="00FA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167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0416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004167"/>
    <w:rPr>
      <w:rFonts w:ascii="Helvetica" w:eastAsia="Times New Roman" w:hAnsi="Helvetica" w:cs="Times New Roman"/>
      <w:b/>
      <w:bCs/>
      <w:kern w:val="1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verotec.co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erotec.co.uk/subracks-c-1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verotec_uk/" TargetMode="External"/><Relationship Id="rId11" Type="http://schemas.openxmlformats.org/officeDocument/2006/relationships/hyperlink" Target="http://www.parkfield.co.uk" TargetMode="External"/><Relationship Id="rId5" Type="http://schemas.openxmlformats.org/officeDocument/2006/relationships/hyperlink" Target="http://www.parkfield.co.uk/verotec_uk/spectrometer.docx" TargetMode="External"/><Relationship Id="rId10" Type="http://schemas.openxmlformats.org/officeDocument/2006/relationships/hyperlink" Target="mailto:nigel.may@parkfield.co.uk" TargetMode="External"/><Relationship Id="rId4" Type="http://schemas.openxmlformats.org/officeDocument/2006/relationships/hyperlink" Target="http://www.parkfield.co.uk/verotec_uk/spectrometer-print.jpg" TargetMode="External"/><Relationship Id="rId9" Type="http://schemas.openxmlformats.org/officeDocument/2006/relationships/hyperlink" Target="http://www.verote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4</cp:revision>
  <dcterms:created xsi:type="dcterms:W3CDTF">2018-04-16T09:33:00Z</dcterms:created>
  <dcterms:modified xsi:type="dcterms:W3CDTF">2018-04-28T16:10:00Z</dcterms:modified>
</cp:coreProperties>
</file>