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Pr>
          <w:rFonts w:asciiTheme="minorHAnsi" w:hAnsiTheme="minorHAnsi" w:cstheme="minorHAnsi"/>
          <w:szCs w:val="22"/>
          <w:lang w:val="en-US"/>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lang w:val="en-US"/>
        </w:rPr>
      </w:pPr>
      <w:r>
        <w:rPr>
          <w:rFonts w:asciiTheme="minorHAnsi" w:hAnsiTheme="minorHAnsi" w:cstheme="minorHAnsi"/>
          <w:bCs w:val="0"/>
          <w:szCs w:val="22"/>
          <w:lang w:val="en-US"/>
        </w:rPr>
        <w:t>Released July 28, 2020</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lang w:val="en-US"/>
        </w:rPr>
      </w:pPr>
      <w:r>
        <w:rPr>
          <w:rFonts w:asciiTheme="minorHAnsi" w:hAnsiTheme="minorHAnsi" w:cstheme="minorHAnsi"/>
          <w:b w:val="0"/>
          <w:szCs w:val="22"/>
          <w:lang w:val="en-US"/>
        </w:rPr>
        <w:br/>
        <w:t xml:space="preserve">To download </w:t>
      </w:r>
      <w:r>
        <w:rPr>
          <w:rFonts w:asciiTheme="minorHAnsi" w:hAnsiTheme="minorHAnsi" w:cstheme="minorHAnsi"/>
          <w:b w:val="0"/>
          <w:bCs w:val="0"/>
          <w:szCs w:val="22"/>
          <w:lang w:val="en-US"/>
        </w:rPr>
        <w:t xml:space="preserve">a 300dpi print quality image, go to </w:t>
      </w:r>
      <w:hyperlink r:id="rId4" w:history="1">
        <w:r>
          <w:rPr>
            <w:rStyle w:val="Hyperlink"/>
            <w:rFonts w:asciiTheme="minorHAnsi" w:hAnsiTheme="minorHAnsi" w:cstheme="minorHAnsi"/>
            <w:b w:val="0"/>
            <w:bCs w:val="0"/>
            <w:szCs w:val="22"/>
            <w:u w:val="none"/>
            <w:lang w:val="en-US"/>
          </w:rPr>
          <w:t>parkfield.co.uk/verotec_us/berans-print.jpg</w:t>
        </w:r>
      </w:hyperlink>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Pr>
          <w:rFonts w:asciiTheme="minorHAnsi" w:hAnsiTheme="minorHAnsi" w:cstheme="minorHAnsi"/>
          <w:b w:val="0"/>
          <w:bCs w:val="0"/>
          <w:szCs w:val="22"/>
          <w:lang w:val="en-US"/>
        </w:rPr>
        <w:br/>
        <w:t xml:space="preserve">To download a Word file of the text, go to </w:t>
      </w:r>
      <w:hyperlink r:id="rId5" w:history="1">
        <w:r>
          <w:rPr>
            <w:rStyle w:val="Hyperlink"/>
            <w:rFonts w:asciiTheme="minorHAnsi" w:hAnsiTheme="minorHAnsi" w:cstheme="minorHAnsi"/>
            <w:b w:val="0"/>
            <w:bCs w:val="0"/>
            <w:szCs w:val="22"/>
            <w:u w:val="none"/>
            <w:lang w:val="en-US"/>
          </w:rPr>
          <w:t>parkfield.co.uk/verotec_us/berans.docx</w:t>
        </w:r>
      </w:hyperlink>
      <w:r>
        <w:rPr>
          <w:rFonts w:asciiTheme="minorHAnsi" w:hAnsiTheme="minorHAnsi" w:cstheme="minorHAnsi"/>
          <w:b w:val="0"/>
          <w:bCs w:val="0"/>
          <w:szCs w:val="22"/>
          <w:lang w:val="en-US"/>
        </w:rPr>
        <w:t xml:space="preserve"> </w:t>
      </w:r>
    </w:p>
    <w:p>
      <w:pPr>
        <w:tabs>
          <w:tab w:val="left" w:pos="851"/>
          <w:tab w:val="right" w:pos="9072"/>
        </w:tabs>
        <w:rPr>
          <w:rFonts w:cstheme="minorHAnsi"/>
          <w:lang w:val="en-US"/>
        </w:rPr>
      </w:pPr>
    </w:p>
    <w:p>
      <w:pPr>
        <w:tabs>
          <w:tab w:val="left" w:pos="851"/>
          <w:tab w:val="right" w:pos="9072"/>
        </w:tabs>
        <w:rPr>
          <w:rFonts w:cstheme="minorHAnsi"/>
          <w:lang w:val="en-US"/>
        </w:rPr>
      </w:pPr>
      <w:r>
        <w:rPr>
          <w:rFonts w:cstheme="minorHAnsi"/>
          <w:lang w:val="en-US"/>
        </w:rPr>
        <w:t xml:space="preserve">To view all Verotec press information, go to </w:t>
      </w:r>
      <w:hyperlink r:id="rId6" w:history="1">
        <w:r>
          <w:rPr>
            <w:rStyle w:val="Hyperlink"/>
            <w:rFonts w:cstheme="minorHAnsi"/>
            <w:u w:val="none"/>
            <w:lang w:val="en-US"/>
          </w:rPr>
          <w:t>parkfield.co.uk/verotec_us/</w:t>
        </w:r>
      </w:hyperlink>
    </w:p>
    <w:p>
      <w:pPr>
        <w:tabs>
          <w:tab w:val="left" w:pos="851"/>
          <w:tab w:val="right" w:pos="9072"/>
        </w:tabs>
        <w:rPr>
          <w:rFonts w:cstheme="minorHAnsi"/>
          <w:lang w:val="en-US"/>
        </w:rPr>
      </w:pPr>
    </w:p>
    <w:p>
      <w:pPr>
        <w:widowControl w:val="0"/>
        <w:tabs>
          <w:tab w:val="left" w:pos="851"/>
          <w:tab w:val="right" w:pos="9072"/>
        </w:tabs>
        <w:rPr>
          <w:rFonts w:ascii="Calibri" w:eastAsia="SimSun" w:hAnsi="Calibri"/>
          <w:b/>
          <w:szCs w:val="20"/>
          <w:lang w:val="en-US" w:eastAsia="zh-CN"/>
        </w:rPr>
      </w:pPr>
      <w:r>
        <w:rPr>
          <w:rFonts w:ascii="Calibri" w:eastAsia="SimSun" w:hAnsi="Calibri"/>
          <w:b/>
          <w:szCs w:val="20"/>
          <w:lang w:val="en-US" w:eastAsia="zh-CN"/>
        </w:rPr>
        <w:t>Verotec helps keep nuclear power station running safely</w:t>
      </w:r>
    </w:p>
    <w:p>
      <w:pPr>
        <w:widowControl w:val="0"/>
        <w:tabs>
          <w:tab w:val="left" w:pos="851"/>
          <w:tab w:val="right" w:pos="9072"/>
        </w:tabs>
        <w:jc w:val="center"/>
        <w:rPr>
          <w:rFonts w:ascii="Calibri" w:eastAsia="SimSun" w:hAnsi="Calibri"/>
          <w:b/>
          <w:szCs w:val="20"/>
          <w:lang w:val="en-US" w:eastAsia="zh-CN"/>
        </w:rPr>
      </w:pPr>
    </w:p>
    <w:p>
      <w:pPr>
        <w:widowControl w:val="0"/>
        <w:tabs>
          <w:tab w:val="left" w:pos="851"/>
          <w:tab w:val="right" w:pos="9072"/>
        </w:tabs>
        <w:rPr>
          <w:rFonts w:ascii="Calibri" w:eastAsia="SimSun" w:hAnsi="Calibri"/>
          <w:bCs/>
          <w:szCs w:val="20"/>
          <w:lang w:val="en-US" w:eastAsia="zh-CN"/>
        </w:rPr>
      </w:pPr>
      <w:r>
        <w:rPr>
          <w:rFonts w:ascii="Calibri" w:eastAsia="SimSun" w:hAnsi="Calibri"/>
          <w:bCs/>
          <w:szCs w:val="20"/>
          <w:lang w:val="en-US" w:eastAsia="zh-CN"/>
        </w:rPr>
        <w:t xml:space="preserve">Heysham Nuclear Power station runs four AGR reactors on its site in the North West of the UK. Verotec was approached by Beran Instruments, a certified F4N (Fit for Nuclear) company, to provide custom 19” subracks to house upgraded power supplies on the site. Verotec was selected as the hardware supplier because of its extensive standard product portfolio and its in-house design and manufacturing capability. </w:t>
      </w:r>
    </w:p>
    <w:p>
      <w:pPr>
        <w:widowControl w:val="0"/>
        <w:tabs>
          <w:tab w:val="left" w:pos="851"/>
          <w:tab w:val="right" w:pos="9072"/>
        </w:tabs>
        <w:rPr>
          <w:rFonts w:ascii="Calibri" w:eastAsia="SimSun" w:hAnsi="Calibri"/>
          <w:bCs/>
          <w:szCs w:val="20"/>
          <w:lang w:val="en-US" w:eastAsia="zh-CN"/>
        </w:rPr>
      </w:pPr>
    </w:p>
    <w:p>
      <w:pPr>
        <w:widowControl w:val="0"/>
        <w:tabs>
          <w:tab w:val="left" w:pos="851"/>
          <w:tab w:val="right" w:pos="9072"/>
        </w:tabs>
        <w:rPr>
          <w:rFonts w:ascii="Calibri" w:eastAsia="SimSun" w:hAnsi="Calibri"/>
          <w:szCs w:val="20"/>
          <w:lang w:val="en-US" w:eastAsia="zh-CN"/>
        </w:rPr>
      </w:pPr>
      <w:r>
        <w:rPr>
          <w:rFonts w:ascii="Calibri" w:eastAsia="SimSun" w:hAnsi="Calibri"/>
          <w:bCs/>
          <w:szCs w:val="20"/>
          <w:lang w:val="en-US" w:eastAsia="zh-CN"/>
        </w:rPr>
        <w:t xml:space="preserve">The Verotec KM6-II subrack system was selected as the standard product platform because of its field-proven installed base, its strong and rugged design, its extensive range of standard sizes and its wide choice of accessories. </w:t>
      </w:r>
      <w:r>
        <w:rPr>
          <w:rFonts w:ascii="Calibri" w:eastAsia="SimSun" w:hAnsi="Calibri"/>
          <w:szCs w:val="20"/>
          <w:lang w:val="en-US" w:eastAsia="zh-CN"/>
        </w:rPr>
        <w:t>The custom system consists of matched pairs of special 4U/84HP/360mm deep KM6-II subracks with vented EMC covers and custom machined rear panels. The complete system comprises various widths of plug-in units to house the modules with machined and digitally printed front panels. One of the two subracks is fitted with a custom metal backing plate to support H15 DIN connectors; both versions are fully EMC screened, and are fitted with a special interlock bar to the front of the subracks to prevent unauthorized removal of the plug-in modules.</w:t>
      </w:r>
    </w:p>
    <w:p>
      <w:pPr>
        <w:widowControl w:val="0"/>
        <w:tabs>
          <w:tab w:val="left" w:pos="851"/>
          <w:tab w:val="right" w:pos="9072"/>
        </w:tabs>
        <w:rPr>
          <w:rFonts w:ascii="Calibri" w:eastAsia="SimSun" w:hAnsi="Calibri"/>
          <w:bCs/>
          <w:szCs w:val="20"/>
          <w:lang w:val="en-US" w:eastAsia="zh-CN"/>
        </w:rPr>
      </w:pPr>
    </w:p>
    <w:p>
      <w:pPr>
        <w:widowControl w:val="0"/>
        <w:tabs>
          <w:tab w:val="left" w:pos="851"/>
          <w:tab w:val="right" w:pos="9072"/>
        </w:tabs>
        <w:rPr>
          <w:rFonts w:ascii="Calibri" w:eastAsia="SimSun" w:hAnsi="Calibri"/>
          <w:bCs/>
          <w:szCs w:val="20"/>
          <w:lang w:val="en-US" w:eastAsia="zh-CN"/>
        </w:rPr>
      </w:pPr>
      <w:r>
        <w:rPr>
          <w:rFonts w:ascii="Calibri" w:eastAsia="SimSun" w:hAnsi="Calibri"/>
          <w:bCs/>
          <w:szCs w:val="20"/>
          <w:lang w:val="en-US" w:eastAsia="zh-CN"/>
        </w:rPr>
        <w:t>*** Ends: body copy 187 words ***</w:t>
      </w:r>
    </w:p>
    <w:p>
      <w:pPr>
        <w:tabs>
          <w:tab w:val="left" w:pos="851"/>
          <w:tab w:val="right" w:pos="9072"/>
        </w:tabs>
        <w:rPr>
          <w:rFonts w:cstheme="minorHAnsi"/>
          <w:lang w:val="en-US"/>
        </w:rPr>
      </w:pPr>
    </w:p>
    <w:p>
      <w:pPr>
        <w:rPr>
          <w:rFonts w:cstheme="minorHAnsi"/>
          <w:b/>
        </w:rPr>
      </w:pPr>
      <w:r>
        <w:rPr>
          <w:rFonts w:cstheme="minorHAnsi"/>
          <w:b/>
        </w:rPr>
        <w:t>Notes to editors.</w:t>
      </w:r>
    </w:p>
    <w:p>
      <w:pPr>
        <w:rPr>
          <w:rFonts w:cstheme="minorHAnsi"/>
          <w:b/>
        </w:rPr>
      </w:pPr>
    </w:p>
    <w:p>
      <w:pPr>
        <w:rPr>
          <w:rFonts w:cstheme="minorHAnsi"/>
        </w:rPr>
      </w:pPr>
      <w:r>
        <w:rPr>
          <w:rFonts w:cstheme="minorHAnsi"/>
        </w:rPr>
        <w:t>For further information:</w:t>
      </w:r>
    </w:p>
    <w:p>
      <w:pPr>
        <w:rPr>
          <w:rFonts w:cstheme="minorHAnsi"/>
        </w:rPr>
      </w:pPr>
    </w:p>
    <w:p>
      <w:pPr>
        <w:rPr>
          <w:rFonts w:cstheme="minorHAnsi"/>
        </w:rPr>
      </w:pPr>
      <w:r>
        <w:rPr>
          <w:rFonts w:cstheme="minorHAnsi"/>
        </w:rPr>
        <w:t>Marc Harvey</w:t>
      </w:r>
    </w:p>
    <w:p>
      <w:pPr>
        <w:rPr>
          <w:rFonts w:cstheme="minorHAnsi"/>
        </w:rPr>
      </w:pPr>
      <w:r>
        <w:rPr>
          <w:rFonts w:cstheme="minorHAnsi"/>
        </w:rPr>
        <w:t>Verotec Inc</w:t>
      </w:r>
      <w:r>
        <w:rPr>
          <w:rFonts w:cstheme="minorHAnsi"/>
        </w:rPr>
        <w:br/>
        <w:t>473 Washington Ave, unit E</w:t>
      </w:r>
    </w:p>
    <w:p>
      <w:pPr>
        <w:rPr>
          <w:rFonts w:cstheme="minorHAnsi"/>
        </w:rPr>
      </w:pPr>
      <w:r>
        <w:rPr>
          <w:rFonts w:cstheme="minorHAnsi"/>
        </w:rPr>
        <w:t>North Haven, CT 06473</w:t>
      </w:r>
      <w:r>
        <w:rPr>
          <w:rFonts w:cstheme="minorHAnsi"/>
        </w:rPr>
        <w:br/>
        <w:t>Ph 203-745-3537</w:t>
      </w:r>
    </w:p>
    <w:p>
      <w:pPr>
        <w:rPr>
          <w:rFonts w:cstheme="minorHAnsi"/>
        </w:rPr>
      </w:pPr>
      <w:r>
        <w:rPr>
          <w:rFonts w:cstheme="minorHAnsi"/>
        </w:rPr>
        <w:t>Fax 475-224-5904</w:t>
      </w:r>
      <w:r>
        <w:rPr>
          <w:rFonts w:cstheme="minorHAnsi"/>
        </w:rPr>
        <w:br/>
      </w:r>
      <w:hyperlink r:id="rId7" w:history="1">
        <w:r>
          <w:rPr>
            <w:rStyle w:val="Hyperlink"/>
            <w:rFonts w:cstheme="minorHAnsi"/>
          </w:rPr>
          <w:t>marc@verotec.us</w:t>
        </w:r>
      </w:hyperlink>
    </w:p>
    <w:p>
      <w:pPr>
        <w:rPr>
          <w:rFonts w:cstheme="minorHAnsi"/>
        </w:rPr>
      </w:pPr>
      <w:hyperlink r:id="rId8" w:history="1">
        <w:r>
          <w:rPr>
            <w:rStyle w:val="Hyperlink"/>
            <w:rFonts w:cstheme="minorHAnsi"/>
          </w:rPr>
          <w:t>verotec.us</w:t>
        </w:r>
      </w:hyperlink>
    </w:p>
    <w:p>
      <w:pPr>
        <w:rPr>
          <w:rFonts w:cstheme="minorHAnsi"/>
        </w:rPr>
      </w:pPr>
    </w:p>
    <w:p>
      <w:pPr>
        <w:tabs>
          <w:tab w:val="left" w:pos="567"/>
        </w:tabs>
        <w:jc w:val="both"/>
        <w:rPr>
          <w:rFonts w:cstheme="minorHAnsi"/>
          <w:kern w:val="2"/>
        </w:rPr>
      </w:pPr>
      <w:r>
        <w:rPr>
          <w:rFonts w:cstheme="minorHAnsi"/>
          <w:kern w:val="2"/>
        </w:rPr>
        <w:t>Agency contact:</w:t>
      </w:r>
    </w:p>
    <w:p>
      <w:pPr>
        <w:tabs>
          <w:tab w:val="left" w:pos="567"/>
        </w:tabs>
        <w:jc w:val="both"/>
        <w:rPr>
          <w:rFonts w:cstheme="minorHAnsi"/>
          <w:kern w:val="2"/>
        </w:rPr>
      </w:pPr>
      <w:r>
        <w:rPr>
          <w:rFonts w:cstheme="minorHAnsi"/>
          <w:kern w:val="2"/>
        </w:rPr>
        <w:t>Nigel May</w:t>
      </w:r>
    </w:p>
    <w:p>
      <w:pPr>
        <w:tabs>
          <w:tab w:val="left" w:pos="567"/>
        </w:tabs>
        <w:jc w:val="both"/>
        <w:rPr>
          <w:rFonts w:cstheme="minorHAnsi"/>
          <w:kern w:val="2"/>
        </w:rPr>
      </w:pPr>
      <w:r>
        <w:rPr>
          <w:rFonts w:cstheme="minorHAnsi"/>
          <w:kern w:val="2"/>
        </w:rPr>
        <w:t>Parkfield Communications Limited</w:t>
      </w:r>
    </w:p>
    <w:p>
      <w:pPr>
        <w:tabs>
          <w:tab w:val="left" w:pos="567"/>
        </w:tabs>
        <w:jc w:val="both"/>
        <w:rPr>
          <w:rFonts w:cstheme="minorHAnsi"/>
          <w:kern w:val="2"/>
        </w:rPr>
      </w:pPr>
      <w:r>
        <w:rPr>
          <w:rFonts w:cstheme="minorHAnsi"/>
          <w:kern w:val="2"/>
        </w:rPr>
        <w:t>Parkfield House</w:t>
      </w:r>
    </w:p>
    <w:p>
      <w:pPr>
        <w:tabs>
          <w:tab w:val="left" w:pos="567"/>
        </w:tabs>
        <w:jc w:val="both"/>
        <w:rPr>
          <w:rFonts w:cstheme="minorHAnsi"/>
          <w:kern w:val="2"/>
        </w:rPr>
      </w:pPr>
      <w:r>
        <w:rPr>
          <w:rFonts w:cstheme="minorHAnsi"/>
          <w:kern w:val="2"/>
        </w:rPr>
        <w:t>Damerham</w:t>
      </w:r>
    </w:p>
    <w:p>
      <w:pPr>
        <w:tabs>
          <w:tab w:val="left" w:pos="567"/>
        </w:tabs>
        <w:jc w:val="both"/>
        <w:rPr>
          <w:rFonts w:cstheme="minorHAnsi"/>
          <w:kern w:val="2"/>
        </w:rPr>
      </w:pPr>
      <w:r>
        <w:rPr>
          <w:rFonts w:cstheme="minorHAnsi"/>
          <w:kern w:val="2"/>
        </w:rPr>
        <w:t>SP6 3HQ</w:t>
      </w:r>
    </w:p>
    <w:p>
      <w:pPr>
        <w:jc w:val="both"/>
        <w:rPr>
          <w:rFonts w:cstheme="minorHAnsi"/>
          <w:kern w:val="2"/>
        </w:rPr>
      </w:pPr>
      <w:r>
        <w:rPr>
          <w:rFonts w:cstheme="minorHAnsi"/>
          <w:kern w:val="2"/>
        </w:rPr>
        <w:t>tel: + 44 1725 518321</w:t>
      </w:r>
    </w:p>
    <w:p>
      <w:pPr>
        <w:tabs>
          <w:tab w:val="left" w:pos="567"/>
        </w:tabs>
        <w:jc w:val="both"/>
        <w:rPr>
          <w:rFonts w:cstheme="minorHAnsi"/>
          <w:kern w:val="2"/>
        </w:rPr>
      </w:pPr>
      <w:hyperlink r:id="rId9" w:history="1">
        <w:r>
          <w:rPr>
            <w:rStyle w:val="Hyperlink"/>
            <w:rFonts w:cstheme="minorHAnsi"/>
          </w:rPr>
          <w:t>nigel.may@parkfield.co.uk</w:t>
        </w:r>
      </w:hyperlink>
    </w:p>
    <w:p>
      <w:pPr>
        <w:jc w:val="both"/>
        <w:rPr>
          <w:rFonts w:cstheme="minorHAnsi"/>
          <w:kern w:val="2"/>
        </w:rPr>
      </w:pPr>
      <w:hyperlink r:id="rId10" w:history="1">
        <w:r>
          <w:rPr>
            <w:rStyle w:val="Hyperlink"/>
            <w:rFonts w:cstheme="minorHAnsi"/>
            <w:kern w:val="2"/>
          </w:rPr>
          <w:t>parkfield.co.uk</w:t>
        </w:r>
      </w:hyperlink>
    </w:p>
    <w:p>
      <w:pPr>
        <w:tabs>
          <w:tab w:val="left" w:pos="851"/>
          <w:tab w:val="right" w:pos="9072"/>
        </w:tabs>
        <w:rPr>
          <w:rFonts w:cstheme="minorHAnsi"/>
          <w:lang w:val="en-US"/>
        </w:rPr>
      </w:pPr>
    </w:p>
    <w:sectPr>
      <w:type w:val="continuous"/>
      <w:pgSz w:w="11900" w:h="16820"/>
      <w:pgMar w:top="1418" w:right="1418" w:bottom="1418" w:left="1418" w:header="1418" w:footer="141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567"/>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E4027-76B3-4EBA-9723-09F03698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napToGrid w:val="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Pr>
      <w:rFonts w:ascii="Helvetica" w:eastAsia="Times New Roman" w:hAnsi="Helvetica"/>
      <w:b/>
      <w:bCs/>
      <w:snapToGrid/>
      <w:kern w:val="16"/>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otec.us" TargetMode="External"/><Relationship Id="rId3" Type="http://schemas.openxmlformats.org/officeDocument/2006/relationships/webSettings" Target="webSettings.xml"/><Relationship Id="rId7" Type="http://schemas.openxmlformats.org/officeDocument/2006/relationships/hyperlink" Target="mailto:marc@verotec.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s/" TargetMode="External"/><Relationship Id="rId11" Type="http://schemas.openxmlformats.org/officeDocument/2006/relationships/fontTable" Target="fontTable.xml"/><Relationship Id="rId5" Type="http://schemas.openxmlformats.org/officeDocument/2006/relationships/hyperlink" Target="https://www.parkfield.co.uk/verotec_us/berans.docx" TargetMode="External"/><Relationship Id="rId10" Type="http://schemas.openxmlformats.org/officeDocument/2006/relationships/hyperlink" Target="http://www.parkfield.co.uk" TargetMode="External"/><Relationship Id="rId4" Type="http://schemas.openxmlformats.org/officeDocument/2006/relationships/hyperlink" Target="https://www.parkfield.co.uk/verotec_us/berans-print.jpg" TargetMode="External"/><Relationship Id="rId9"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1933</Characters>
  <Application>Microsoft Office Word</Application>
  <DocSecurity>0</DocSecurity>
  <Lines>16</Lines>
  <Paragraphs>4</Paragraphs>
  <ScaleCrop>false</ScaleCrop>
  <Company>Parkfield Communications Ltd</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dc:creator>
  <cp:keywords/>
  <dc:description/>
  <cp:lastModifiedBy>Nigel</cp:lastModifiedBy>
  <cp:revision>3</cp:revision>
  <dcterms:created xsi:type="dcterms:W3CDTF">2020-07-28T12:26:00Z</dcterms:created>
  <dcterms:modified xsi:type="dcterms:W3CDTF">2020-07-28T12:27:00Z</dcterms:modified>
</cp:coreProperties>
</file>