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theme="minorHAnsi"/>
          <w:szCs w:val="22"/>
          <w:lang w:val="en-US"/>
        </w:rPr>
      </w:pPr>
      <w:r>
        <w:rPr>
          <w:rFonts w:asciiTheme="minorHAnsi" w:hAnsiTheme="minorHAnsi" w:cstheme="minorHAnsi"/>
          <w:szCs w:val="22"/>
          <w:lang w:val="en-US"/>
        </w:rPr>
        <w:t>Press information</w:t>
      </w:r>
    </w:p>
    <w:p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b w:val="0"/>
          <w:szCs w:val="22"/>
          <w:lang w:val="en-US"/>
        </w:rPr>
        <w:br/>
        <w:t xml:space="preserve">To download </w:t>
      </w:r>
      <w:r>
        <w:rPr>
          <w:rFonts w:asciiTheme="minorHAnsi" w:hAnsiTheme="minorHAnsi" w:cstheme="minorHAnsi"/>
          <w:b w:val="0"/>
          <w:bCs w:val="0"/>
          <w:szCs w:val="22"/>
          <w:lang w:val="en-US"/>
        </w:rPr>
        <w:t xml:space="preserve">a 300dpi print quality image, go to </w:t>
      </w:r>
      <w:hyperlink r:id="rId4" w:history="1">
        <w:r>
          <w:rPr>
            <w:rStyle w:val="Hyperlink"/>
            <w:rFonts w:asciiTheme="minorHAnsi" w:hAnsiTheme="minorHAnsi" w:cstheme="minorHAnsi"/>
            <w:b w:val="0"/>
            <w:bCs w:val="0"/>
            <w:szCs w:val="22"/>
            <w:u w:val="none"/>
            <w:lang w:val="en-US"/>
          </w:rPr>
          <w:t>parkfield.co.uk/verotec_us/juggler-print.jpg</w:t>
        </w:r>
      </w:hyperlink>
    </w:p>
    <w:p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theme="minorHAnsi"/>
          <w:b w:val="0"/>
          <w:bCs w:val="0"/>
          <w:szCs w:val="22"/>
          <w:lang w:val="en-US"/>
        </w:rPr>
      </w:pPr>
      <w:r>
        <w:rPr>
          <w:rFonts w:asciiTheme="minorHAnsi" w:hAnsiTheme="minorHAnsi" w:cstheme="minorHAnsi"/>
          <w:b w:val="0"/>
          <w:bCs w:val="0"/>
          <w:szCs w:val="22"/>
          <w:lang w:val="en-US"/>
        </w:rPr>
        <w:br/>
        <w:t xml:space="preserve">To download a Word file of the text, go to </w:t>
      </w:r>
      <w:hyperlink r:id="rId5" w:history="1">
        <w:r>
          <w:rPr>
            <w:rStyle w:val="Hyperlink"/>
            <w:rFonts w:asciiTheme="minorHAnsi" w:hAnsiTheme="minorHAnsi" w:cstheme="minorHAnsi"/>
            <w:b w:val="0"/>
            <w:bCs w:val="0"/>
            <w:szCs w:val="22"/>
            <w:u w:val="none"/>
            <w:lang w:val="en-US"/>
          </w:rPr>
          <w:t>parkfield.co.uk/verotec_us/juggler.docx</w:t>
        </w:r>
      </w:hyperlink>
      <w:r>
        <w:rPr>
          <w:rFonts w:asciiTheme="minorHAnsi" w:hAnsiTheme="minorHAnsi" w:cstheme="minorHAnsi"/>
          <w:b w:val="0"/>
          <w:bCs w:val="0"/>
          <w:szCs w:val="22"/>
          <w:lang w:val="en-US"/>
        </w:rPr>
        <w:t xml:space="preserve"> </w:t>
      </w:r>
    </w:p>
    <w:p>
      <w:pPr>
        <w:tabs>
          <w:tab w:val="left" w:pos="851"/>
          <w:tab w:val="right" w:pos="9072"/>
        </w:tabs>
        <w:rPr>
          <w:rFonts w:cstheme="minorHAnsi"/>
          <w:lang w:val="en-US"/>
        </w:rPr>
      </w:pPr>
    </w:p>
    <w:p>
      <w:pPr>
        <w:tabs>
          <w:tab w:val="left" w:pos="851"/>
          <w:tab w:val="right" w:pos="9072"/>
        </w:tabs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To view all Verotec press information, go to </w:t>
      </w:r>
      <w:hyperlink r:id="rId6" w:history="1">
        <w:r>
          <w:rPr>
            <w:rStyle w:val="Hyperlink"/>
            <w:rFonts w:cstheme="minorHAnsi"/>
            <w:u w:val="none"/>
            <w:lang w:val="en-US"/>
          </w:rPr>
          <w:t>parkfield.co.uk/verotec_us/</w:t>
        </w:r>
      </w:hyperlink>
    </w:p>
    <w:p>
      <w:pPr>
        <w:tabs>
          <w:tab w:val="left" w:pos="851"/>
          <w:tab w:val="right" w:pos="9072"/>
        </w:tabs>
        <w:rPr>
          <w:rFonts w:cstheme="minorHAnsi"/>
          <w:lang w:val="en-US"/>
        </w:rPr>
      </w:pPr>
    </w:p>
    <w:p>
      <w:pPr>
        <w:tabs>
          <w:tab w:val="left" w:pos="851"/>
          <w:tab w:val="right" w:pos="9072"/>
        </w:tabs>
        <w:rPr>
          <w:b/>
          <w:lang w:val="en-US"/>
        </w:rPr>
      </w:pPr>
      <w:r>
        <w:rPr>
          <w:b/>
          <w:lang w:val="en-US"/>
        </w:rPr>
        <w:t>Verotec now provides fully configured and tested hardware for 7</w:t>
      </w:r>
      <w:r>
        <w:rPr>
          <w:b/>
          <w:vertAlign w:val="superscript"/>
          <w:lang w:val="en-US"/>
        </w:rPr>
        <w:t>th</w:t>
      </w:r>
      <w:r>
        <w:rPr>
          <w:b/>
          <w:lang w:val="en-US"/>
        </w:rPr>
        <w:t xml:space="preserve"> Sense’s Juggler pixel processing system</w:t>
      </w:r>
    </w:p>
    <w:p>
      <w:pPr>
        <w:tabs>
          <w:tab w:val="left" w:pos="851"/>
          <w:tab w:val="right" w:pos="9072"/>
        </w:tabs>
        <w:jc w:val="center"/>
        <w:rPr>
          <w:b/>
          <w:lang w:val="en-US"/>
        </w:rPr>
      </w:pPr>
    </w:p>
    <w:p>
      <w:pPr>
        <w:tabs>
          <w:tab w:val="left" w:pos="851"/>
          <w:tab w:val="right" w:pos="9072"/>
        </w:tabs>
        <w:rPr>
          <w:lang w:val="en-US"/>
        </w:rPr>
      </w:pPr>
      <w:r>
        <w:rPr>
          <w:bCs/>
          <w:lang w:val="en-US"/>
        </w:rPr>
        <w:t>By designing and delivering a custom 19” rack case in only four weeks, Verotec helped 7</w:t>
      </w:r>
      <w:r>
        <w:rPr>
          <w:bCs/>
          <w:vertAlign w:val="superscript"/>
          <w:lang w:val="en-US"/>
        </w:rPr>
        <w:t>th</w:t>
      </w:r>
      <w:r>
        <w:rPr>
          <w:bCs/>
          <w:lang w:val="en-US"/>
        </w:rPr>
        <w:t xml:space="preserve"> Sense to launch their new Juggler hardware-based modular pixel processing system in February 2019 at the Integrated Systems Europe Show, where it won The Best of ISE 2019 Award. The </w:t>
      </w:r>
      <w:r>
        <w:rPr>
          <w:lang w:val="en-US"/>
        </w:rPr>
        <w:t xml:space="preserve">Juggler system offers unlimited I/O scalability, with DisplayPort, HDMI, SDI, and Video over IP supported as both inputs and outputs with seamless full high-bit depth pixel-based </w:t>
      </w:r>
      <w:r>
        <w:rPr>
          <w:lang w:val="en-US"/>
        </w:rPr>
        <w:t>color</w:t>
      </w:r>
      <w:r>
        <w:rPr>
          <w:lang w:val="en-US"/>
        </w:rPr>
        <w:t xml:space="preserve"> processing, warp and blend with a bandwidth of 14GB/s. It transfers server PCI/PCIe card processing elements into a modular hardware base, offloading valuable media server processing bandwidth. It genlocks all sources to same-frame accuracy with instant system failure </w:t>
      </w:r>
      <w:proofErr w:type="spellStart"/>
      <w:r>
        <w:rPr>
          <w:lang w:val="en-US"/>
        </w:rPr>
        <w:t>fall-back</w:t>
      </w:r>
      <w:proofErr w:type="spellEnd"/>
      <w:r>
        <w:rPr>
          <w:lang w:val="en-US"/>
        </w:rPr>
        <w:t xml:space="preserve"> across all connected devices via frame-data monitoring, reducing latency to a minimum. Verotec provided a custom size, thermally managed 1U 500 mm deep 19” rack mounting chassis comprising formed steel base and top with extruded front and rear panels. </w:t>
      </w:r>
    </w:p>
    <w:p>
      <w:pPr>
        <w:tabs>
          <w:tab w:val="left" w:pos="851"/>
          <w:tab w:val="right" w:pos="9072"/>
        </w:tabs>
        <w:rPr>
          <w:lang w:val="en-US"/>
        </w:rPr>
      </w:pPr>
    </w:p>
    <w:p>
      <w:pPr>
        <w:tabs>
          <w:tab w:val="left" w:pos="851"/>
          <w:tab w:val="right" w:pos="9072"/>
        </w:tabs>
        <w:rPr>
          <w:lang w:val="en-US"/>
        </w:rPr>
      </w:pPr>
      <w:r>
        <w:rPr>
          <w:lang w:val="en-US"/>
        </w:rPr>
        <w:t>After supplying production quantities of the basic hardware throughout 2019 to 7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Sense, the supply, assembly, wiring and test of the complete electro-mechanical sub-system has now been subcontracted to Verotec. Juggler is based on a FPGA motherboard, populated with mezzanine FMC cards that map the individual inputs to outputs. The units as now supplied makes use of Verotec’s extensive in-house capabilities, with a machined and printed extruded rear panel and individual I/O panels with connectors and wiring, a power supply, thermal management, all functionally tested before </w:t>
      </w:r>
      <w:r>
        <w:rPr>
          <w:lang w:val="en-US"/>
        </w:rPr>
        <w:t>dispatch</w:t>
      </w:r>
      <w:r>
        <w:rPr>
          <w:lang w:val="en-US"/>
        </w:rPr>
        <w:t xml:space="preserve">. </w:t>
      </w:r>
    </w:p>
    <w:p>
      <w:pPr>
        <w:tabs>
          <w:tab w:val="left" w:pos="851"/>
          <w:tab w:val="right" w:pos="9072"/>
        </w:tabs>
        <w:rPr>
          <w:lang w:val="en-US"/>
        </w:rPr>
      </w:pPr>
    </w:p>
    <w:p>
      <w:pPr>
        <w:tabs>
          <w:tab w:val="left" w:pos="851"/>
          <w:tab w:val="right" w:pos="9072"/>
        </w:tabs>
        <w:rPr>
          <w:lang w:val="en-US"/>
        </w:rPr>
      </w:pPr>
      <w:r>
        <w:rPr>
          <w:lang w:val="en-US"/>
        </w:rPr>
        <w:t>*** Ends: body copy 238 words ***</w:t>
      </w:r>
    </w:p>
    <w:p>
      <w:pPr>
        <w:tabs>
          <w:tab w:val="left" w:pos="851"/>
          <w:tab w:val="right" w:pos="9072"/>
        </w:tabs>
        <w:rPr>
          <w:rFonts w:cstheme="minorHAnsi"/>
          <w:lang w:val="en-US"/>
        </w:rPr>
      </w:pPr>
    </w:p>
    <w:p>
      <w:pPr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Notes to editors.</w:t>
      </w:r>
    </w:p>
    <w:p>
      <w:pPr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Released June 10, 2020</w:t>
      </w:r>
    </w:p>
    <w:p>
      <w:pPr>
        <w:rPr>
          <w:rFonts w:cstheme="minorHAnsi"/>
          <w:lang w:val="en-US"/>
        </w:rPr>
      </w:pPr>
    </w:p>
    <w:p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For further information:</w:t>
      </w:r>
    </w:p>
    <w:p>
      <w:pPr>
        <w:rPr>
          <w:rFonts w:cstheme="minorHAnsi"/>
          <w:lang w:val="en-US"/>
        </w:rPr>
      </w:pPr>
    </w:p>
    <w:p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Marc Harvey</w:t>
      </w:r>
    </w:p>
    <w:p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Verotec Inc</w:t>
      </w:r>
      <w:r>
        <w:rPr>
          <w:rFonts w:cstheme="minorHAnsi"/>
          <w:lang w:val="en-US"/>
        </w:rPr>
        <w:br/>
        <w:t>473 Washington Ave, unit E</w:t>
      </w:r>
    </w:p>
    <w:p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North Haven, CT 06473</w:t>
      </w:r>
      <w:r>
        <w:rPr>
          <w:rFonts w:cstheme="minorHAnsi"/>
          <w:lang w:val="en-US"/>
        </w:rPr>
        <w:br/>
        <w:t>Ph 203-745-3537</w:t>
      </w:r>
    </w:p>
    <w:p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Fax 475-224-5904</w:t>
      </w:r>
      <w:r>
        <w:rPr>
          <w:rFonts w:cstheme="minorHAnsi"/>
          <w:lang w:val="en-US"/>
        </w:rPr>
        <w:br/>
      </w:r>
      <w:hyperlink r:id="rId7" w:history="1">
        <w:r>
          <w:rPr>
            <w:rStyle w:val="Hyperlink"/>
            <w:rFonts w:cstheme="minorHAnsi"/>
            <w:lang w:val="en-US"/>
          </w:rPr>
          <w:t>marc@verotec.us</w:t>
        </w:r>
      </w:hyperlink>
    </w:p>
    <w:p>
      <w:pPr>
        <w:rPr>
          <w:rFonts w:cstheme="minorHAnsi"/>
          <w:lang w:val="en-US"/>
        </w:rPr>
      </w:pPr>
      <w:hyperlink r:id="rId8" w:history="1">
        <w:r>
          <w:rPr>
            <w:rStyle w:val="Hyperlink"/>
            <w:rFonts w:cstheme="minorHAnsi"/>
            <w:lang w:val="en-US"/>
          </w:rPr>
          <w:t>verotec.us</w:t>
        </w:r>
      </w:hyperlink>
    </w:p>
    <w:p>
      <w:pPr>
        <w:rPr>
          <w:rFonts w:cstheme="minorHAnsi"/>
          <w:lang w:val="en-US"/>
        </w:rPr>
      </w:pPr>
    </w:p>
    <w:p>
      <w:pPr>
        <w:tabs>
          <w:tab w:val="left" w:pos="567"/>
        </w:tabs>
        <w:jc w:val="both"/>
        <w:rPr>
          <w:rFonts w:cstheme="minorHAnsi"/>
          <w:kern w:val="2"/>
          <w:lang w:val="en-US"/>
        </w:rPr>
      </w:pPr>
      <w:r>
        <w:rPr>
          <w:rFonts w:cstheme="minorHAnsi"/>
          <w:kern w:val="2"/>
          <w:lang w:val="en-US"/>
        </w:rPr>
        <w:t>Agency contact:</w:t>
      </w:r>
    </w:p>
    <w:p>
      <w:pPr>
        <w:tabs>
          <w:tab w:val="left" w:pos="567"/>
        </w:tabs>
        <w:jc w:val="both"/>
        <w:rPr>
          <w:rFonts w:cstheme="minorHAnsi"/>
          <w:kern w:val="2"/>
          <w:lang w:val="en-US"/>
        </w:rPr>
      </w:pPr>
      <w:r>
        <w:rPr>
          <w:rFonts w:cstheme="minorHAnsi"/>
          <w:kern w:val="2"/>
          <w:lang w:val="en-US"/>
        </w:rPr>
        <w:t>Nigel May</w:t>
      </w:r>
    </w:p>
    <w:p>
      <w:pPr>
        <w:tabs>
          <w:tab w:val="left" w:pos="567"/>
        </w:tabs>
        <w:jc w:val="both"/>
        <w:rPr>
          <w:rFonts w:cstheme="minorHAnsi"/>
          <w:kern w:val="2"/>
          <w:lang w:val="en-US"/>
        </w:rPr>
      </w:pPr>
      <w:r>
        <w:rPr>
          <w:rFonts w:cstheme="minorHAnsi"/>
          <w:kern w:val="2"/>
          <w:lang w:val="en-US"/>
        </w:rPr>
        <w:t>Parkfield Communications Limited</w:t>
      </w:r>
    </w:p>
    <w:p>
      <w:pPr>
        <w:tabs>
          <w:tab w:val="left" w:pos="567"/>
        </w:tabs>
        <w:jc w:val="both"/>
        <w:rPr>
          <w:rFonts w:cstheme="minorHAnsi"/>
          <w:kern w:val="2"/>
          <w:lang w:val="en-US"/>
        </w:rPr>
      </w:pPr>
      <w:r>
        <w:rPr>
          <w:rFonts w:cstheme="minorHAnsi"/>
          <w:kern w:val="2"/>
          <w:lang w:val="en-US"/>
        </w:rPr>
        <w:t>Parkfield House</w:t>
      </w:r>
    </w:p>
    <w:p>
      <w:pPr>
        <w:tabs>
          <w:tab w:val="left" w:pos="567"/>
        </w:tabs>
        <w:jc w:val="both"/>
        <w:rPr>
          <w:rFonts w:cstheme="minorHAnsi"/>
          <w:kern w:val="2"/>
          <w:lang w:val="en-US"/>
        </w:rPr>
      </w:pPr>
      <w:r>
        <w:rPr>
          <w:rFonts w:cstheme="minorHAnsi"/>
          <w:kern w:val="2"/>
          <w:lang w:val="en-US"/>
        </w:rPr>
        <w:t>Damerham</w:t>
      </w:r>
    </w:p>
    <w:p>
      <w:pPr>
        <w:tabs>
          <w:tab w:val="left" w:pos="567"/>
        </w:tabs>
        <w:jc w:val="both"/>
        <w:rPr>
          <w:rFonts w:cstheme="minorHAnsi"/>
          <w:kern w:val="2"/>
          <w:lang w:val="en-US"/>
        </w:rPr>
      </w:pPr>
      <w:r>
        <w:rPr>
          <w:rFonts w:cstheme="minorHAnsi"/>
          <w:kern w:val="2"/>
          <w:lang w:val="en-US"/>
        </w:rPr>
        <w:lastRenderedPageBreak/>
        <w:t>SP6 3HQ</w:t>
      </w:r>
    </w:p>
    <w:p>
      <w:pPr>
        <w:jc w:val="both"/>
        <w:rPr>
          <w:rFonts w:cstheme="minorHAnsi"/>
          <w:kern w:val="2"/>
          <w:lang w:val="en-US"/>
        </w:rPr>
      </w:pPr>
      <w:r>
        <w:rPr>
          <w:rFonts w:cstheme="minorHAnsi"/>
          <w:kern w:val="2"/>
          <w:lang w:val="en-US"/>
        </w:rPr>
        <w:t>Tel: + 44 1725 518321</w:t>
      </w:r>
    </w:p>
    <w:bookmarkStart w:id="0" w:name="_GoBack"/>
    <w:bookmarkEnd w:id="0"/>
    <w:p>
      <w:pPr>
        <w:tabs>
          <w:tab w:val="left" w:pos="567"/>
        </w:tabs>
        <w:jc w:val="both"/>
        <w:rPr>
          <w:rFonts w:cstheme="minorHAnsi"/>
          <w:kern w:val="2"/>
          <w:lang w:val="en-US"/>
        </w:rPr>
      </w:pPr>
      <w:r>
        <w:rPr>
          <w:rFonts w:ascii="Helvetica" w:hAnsi="Helvetica"/>
          <w:sz w:val="20"/>
          <w:szCs w:val="20"/>
          <w:lang w:val="en-US"/>
        </w:rPr>
        <w:fldChar w:fldCharType="begin"/>
      </w:r>
      <w:r>
        <w:rPr>
          <w:lang w:val="en-US"/>
        </w:rPr>
        <w:instrText xml:space="preserve"> HYPERLINK "mailto:nigel.may@parkfield.co.uk" </w:instrText>
      </w:r>
      <w:r>
        <w:rPr>
          <w:rFonts w:ascii="Helvetica" w:hAnsi="Helvetica"/>
          <w:sz w:val="20"/>
          <w:szCs w:val="20"/>
          <w:lang w:val="en-US"/>
        </w:rPr>
        <w:fldChar w:fldCharType="separate"/>
      </w:r>
      <w:r>
        <w:rPr>
          <w:rStyle w:val="Hyperlink"/>
          <w:rFonts w:cstheme="minorHAnsi"/>
          <w:lang w:val="en-US"/>
        </w:rPr>
        <w:t>nigel.may@parkfield.co.uk</w:t>
      </w:r>
      <w:r>
        <w:rPr>
          <w:rStyle w:val="Hyperlink"/>
          <w:rFonts w:cstheme="minorHAnsi"/>
          <w:lang w:val="en-US"/>
        </w:rPr>
        <w:fldChar w:fldCharType="end"/>
      </w:r>
    </w:p>
    <w:p>
      <w:pPr>
        <w:jc w:val="both"/>
        <w:rPr>
          <w:rFonts w:cstheme="minorHAnsi"/>
          <w:kern w:val="2"/>
          <w:lang w:val="en-US"/>
        </w:rPr>
      </w:pPr>
      <w:hyperlink r:id="rId9" w:history="1">
        <w:r>
          <w:rPr>
            <w:rStyle w:val="Hyperlink"/>
            <w:rFonts w:cstheme="minorHAnsi"/>
            <w:kern w:val="2"/>
            <w:lang w:val="en-US"/>
          </w:rPr>
          <w:t>parkfield.co.uk</w:t>
        </w:r>
      </w:hyperlink>
    </w:p>
    <w:p>
      <w:pPr>
        <w:tabs>
          <w:tab w:val="left" w:pos="851"/>
          <w:tab w:val="right" w:pos="9072"/>
        </w:tabs>
        <w:rPr>
          <w:rFonts w:cstheme="minorHAnsi"/>
          <w:lang w:val="en-US"/>
        </w:rPr>
      </w:pPr>
    </w:p>
    <w:sectPr>
      <w:type w:val="continuous"/>
      <w:pgSz w:w="11900" w:h="16820"/>
      <w:pgMar w:top="1418" w:right="1418" w:bottom="1418" w:left="1418" w:header="1418" w:footer="1418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B0500000000000000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567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1E4027-76B3-4EBA-9723-09F036985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napToGrid w:val="0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1"/>
        <w:tab w:val="right" w:pos="9072"/>
      </w:tabs>
      <w:jc w:val="center"/>
    </w:pPr>
    <w:rPr>
      <w:rFonts w:ascii="Helvetica" w:eastAsia="Times New Roman" w:hAnsi="Helvetica"/>
      <w:b/>
      <w:bCs/>
      <w:snapToGrid/>
      <w:kern w:val="16"/>
      <w:szCs w:val="24"/>
    </w:rPr>
  </w:style>
  <w:style w:type="character" w:customStyle="1" w:styleId="TitleChar">
    <w:name w:val="Title Char"/>
    <w:basedOn w:val="DefaultParagraphFont"/>
    <w:link w:val="Title"/>
    <w:rPr>
      <w:rFonts w:ascii="Helvetica" w:eastAsia="Times New Roman" w:hAnsi="Helvetica"/>
      <w:b/>
      <w:bCs/>
      <w:snapToGrid/>
      <w:kern w:val="16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otec.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c@verotec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rkfield.co.uk/verotec_u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parkfield.co.uk/verotec_us/juggler.docx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parkfield.co.uk/verotec_us/juggler-print.jpg" TargetMode="External"/><Relationship Id="rId9" Type="http://schemas.openxmlformats.org/officeDocument/2006/relationships/hyperlink" Target="http://www.parkfield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2315</Characters>
  <Application>Microsoft Office Word</Application>
  <DocSecurity>0</DocSecurity>
  <Lines>19</Lines>
  <Paragraphs>5</Paragraphs>
  <ScaleCrop>false</ScaleCrop>
  <Company>Parkfield Communications Ltd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May</dc:creator>
  <cp:keywords/>
  <dc:description/>
  <cp:lastModifiedBy>Nigel</cp:lastModifiedBy>
  <cp:revision>3</cp:revision>
  <dcterms:created xsi:type="dcterms:W3CDTF">2020-06-09T10:16:00Z</dcterms:created>
  <dcterms:modified xsi:type="dcterms:W3CDTF">2020-06-09T10:17:00Z</dcterms:modified>
</cp:coreProperties>
</file>