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5DF0" w14:textId="77777777" w:rsidR="00FA7A7A" w:rsidRPr="0071207B"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71207B">
        <w:rPr>
          <w:rFonts w:asciiTheme="minorHAnsi" w:hAnsiTheme="minorHAnsi" w:cstheme="minorHAnsi"/>
          <w:szCs w:val="22"/>
          <w:lang w:val="en-US"/>
        </w:rPr>
        <w:t>Press information</w:t>
      </w:r>
    </w:p>
    <w:p w14:paraId="642D887E" w14:textId="02B2740A" w:rsidR="00FA7A7A" w:rsidRPr="0071207B" w:rsidRDefault="008037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br/>
      </w:r>
      <w:r w:rsidR="00FA7A7A" w:rsidRPr="0071207B">
        <w:rPr>
          <w:rFonts w:asciiTheme="minorHAnsi" w:hAnsiTheme="minorHAnsi" w:cstheme="minorHAnsi"/>
          <w:b w:val="0"/>
          <w:szCs w:val="22"/>
          <w:lang w:val="en-US"/>
        </w:rPr>
        <w:t xml:space="preserve">To download </w:t>
      </w:r>
      <w:r w:rsidR="00FA7A7A" w:rsidRPr="0071207B">
        <w:rPr>
          <w:rFonts w:asciiTheme="minorHAnsi" w:hAnsiTheme="minorHAnsi" w:cstheme="minorHAnsi"/>
          <w:b w:val="0"/>
          <w:bCs w:val="0"/>
          <w:szCs w:val="22"/>
          <w:lang w:val="en-US"/>
        </w:rPr>
        <w:t>a 300dpi print quality image,</w:t>
      </w:r>
      <w:r w:rsidR="0082160C" w:rsidRPr="0071207B">
        <w:rPr>
          <w:rFonts w:asciiTheme="minorHAnsi" w:hAnsiTheme="minorHAnsi" w:cstheme="minorHAnsi"/>
          <w:b w:val="0"/>
          <w:bCs w:val="0"/>
          <w:szCs w:val="22"/>
          <w:lang w:val="en-US"/>
        </w:rPr>
        <w:t xml:space="preserve"> </w:t>
      </w:r>
      <w:r w:rsidR="00FA7A7A" w:rsidRPr="0071207B">
        <w:rPr>
          <w:rFonts w:asciiTheme="minorHAnsi" w:hAnsiTheme="minorHAnsi" w:cstheme="minorHAnsi"/>
          <w:b w:val="0"/>
          <w:bCs w:val="0"/>
          <w:szCs w:val="22"/>
          <w:lang w:val="en-US"/>
        </w:rPr>
        <w:t xml:space="preserve">go to </w:t>
      </w:r>
      <w:hyperlink r:id="rId6" w:history="1">
        <w:r w:rsidR="0071207B" w:rsidRPr="0071207B">
          <w:rPr>
            <w:rStyle w:val="Hyperlink"/>
            <w:rFonts w:asciiTheme="minorHAnsi" w:hAnsiTheme="minorHAnsi" w:cstheme="minorHAnsi"/>
            <w:b w:val="0"/>
            <w:bCs w:val="0"/>
            <w:szCs w:val="22"/>
            <w:u w:val="none"/>
            <w:lang w:val="en-US"/>
          </w:rPr>
          <w:t>parkfield.co.uk/verotec_us/km6-hd2-print.jpg</w:t>
        </w:r>
      </w:hyperlink>
    </w:p>
    <w:p w14:paraId="41DA2E7A" w14:textId="56BBD60B" w:rsidR="00FA7A7A" w:rsidRPr="0071207B"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71207B">
        <w:rPr>
          <w:rFonts w:asciiTheme="minorHAnsi" w:hAnsiTheme="minorHAnsi" w:cstheme="minorHAnsi"/>
          <w:b w:val="0"/>
          <w:bCs w:val="0"/>
          <w:szCs w:val="22"/>
          <w:lang w:val="en-US"/>
        </w:rPr>
        <w:t xml:space="preserve">To download a Word file of the text, go to </w:t>
      </w:r>
      <w:hyperlink r:id="rId7" w:history="1">
        <w:r w:rsidR="0071207B" w:rsidRPr="0071207B">
          <w:rPr>
            <w:rStyle w:val="Hyperlink"/>
            <w:rFonts w:asciiTheme="minorHAnsi" w:hAnsiTheme="minorHAnsi" w:cstheme="minorHAnsi"/>
            <w:b w:val="0"/>
            <w:bCs w:val="0"/>
            <w:szCs w:val="22"/>
            <w:u w:val="none"/>
            <w:lang w:val="en-US"/>
          </w:rPr>
          <w:t>parkfield.co.uk/verotec_us/km6-hd2.docx</w:t>
        </w:r>
      </w:hyperlink>
      <w:r w:rsidRPr="0071207B">
        <w:rPr>
          <w:rFonts w:asciiTheme="minorHAnsi" w:hAnsiTheme="minorHAnsi" w:cstheme="minorHAnsi"/>
          <w:b w:val="0"/>
          <w:bCs w:val="0"/>
          <w:szCs w:val="22"/>
          <w:lang w:val="en-US"/>
        </w:rPr>
        <w:t xml:space="preserve"> </w:t>
      </w:r>
    </w:p>
    <w:p w14:paraId="6A35DCF4" w14:textId="55847CFD" w:rsidR="00FA7A7A" w:rsidRPr="0071207B" w:rsidRDefault="00FA7A7A" w:rsidP="00FA7A7A">
      <w:pPr>
        <w:tabs>
          <w:tab w:val="left" w:pos="851"/>
          <w:tab w:val="right" w:pos="9072"/>
        </w:tabs>
        <w:rPr>
          <w:rFonts w:cstheme="minorHAnsi"/>
          <w:lang w:val="en-US"/>
        </w:rPr>
      </w:pPr>
      <w:r w:rsidRPr="0071207B">
        <w:rPr>
          <w:rFonts w:cstheme="minorHAnsi"/>
          <w:lang w:val="en-US"/>
        </w:rPr>
        <w:t xml:space="preserve">To view all Verotec press information, go to </w:t>
      </w:r>
      <w:hyperlink r:id="rId8" w:history="1">
        <w:r w:rsidR="0082160C" w:rsidRPr="0071207B">
          <w:rPr>
            <w:rStyle w:val="Hyperlink"/>
            <w:rFonts w:cstheme="minorHAnsi"/>
            <w:u w:val="none"/>
            <w:lang w:val="en-US"/>
          </w:rPr>
          <w:t>parkfield.co.uk/verotec_us/</w:t>
        </w:r>
      </w:hyperlink>
    </w:p>
    <w:p w14:paraId="2F6A664A" w14:textId="5FD6F55A" w:rsidR="00D413FE" w:rsidRPr="0071207B" w:rsidRDefault="00393213" w:rsidP="00453DB9">
      <w:pPr>
        <w:tabs>
          <w:tab w:val="left" w:pos="851"/>
          <w:tab w:val="right" w:pos="9072"/>
        </w:tabs>
        <w:rPr>
          <w:rFonts w:cstheme="minorHAnsi"/>
          <w:lang w:val="en-US"/>
        </w:rPr>
      </w:pPr>
    </w:p>
    <w:p w14:paraId="1AE16BA6" w14:textId="77777777" w:rsidR="0071207B" w:rsidRPr="0071207B" w:rsidRDefault="0071207B" w:rsidP="0071207B">
      <w:pPr>
        <w:tabs>
          <w:tab w:val="left" w:pos="851"/>
          <w:tab w:val="right" w:pos="9072"/>
        </w:tabs>
        <w:rPr>
          <w:b/>
          <w:lang w:val="en-US"/>
        </w:rPr>
      </w:pPr>
      <w:r w:rsidRPr="0071207B">
        <w:rPr>
          <w:b/>
          <w:lang w:val="en-US"/>
        </w:rPr>
        <w:t>Verotec KM6-HD rugged subrack conforms to MIL STD 167</w:t>
      </w:r>
      <w:r w:rsidRPr="0071207B">
        <w:rPr>
          <w:b/>
          <w:lang w:val="en-US"/>
        </w:rPr>
        <w:br/>
      </w:r>
    </w:p>
    <w:p w14:paraId="54EB8D01" w14:textId="014853EB" w:rsidR="0071207B" w:rsidRPr="0071207B" w:rsidRDefault="0071207B" w:rsidP="0071207B">
      <w:pPr>
        <w:tabs>
          <w:tab w:val="left" w:pos="851"/>
          <w:tab w:val="right" w:pos="9072"/>
        </w:tabs>
        <w:rPr>
          <w:lang w:val="en-US"/>
        </w:rPr>
      </w:pPr>
      <w:r w:rsidRPr="0071207B">
        <w:rPr>
          <w:lang w:val="en-US"/>
        </w:rPr>
        <w:t>Designed for use in rail, military, aerospace and other harsh operating environments where electronic equipment will be subject to shock and vibration during use, the ruggedi</w:t>
      </w:r>
      <w:r>
        <w:rPr>
          <w:lang w:val="en-US"/>
        </w:rPr>
        <w:t>z</w:t>
      </w:r>
      <w:r w:rsidRPr="0071207B">
        <w:rPr>
          <w:lang w:val="en-US"/>
        </w:rPr>
        <w:t xml:space="preserve">ed KM6-HD subrack system, designed to meet MIL-STD 167, the US Department of </w:t>
      </w:r>
      <w:r w:rsidRPr="0071207B">
        <w:rPr>
          <w:lang w:val="en-US"/>
        </w:rPr>
        <w:t>Defense</w:t>
      </w:r>
      <w:r w:rsidRPr="0071207B">
        <w:rPr>
          <w:lang w:val="en-US"/>
        </w:rPr>
        <w:t xml:space="preserve"> Test Method Standard, is the latest development of the versatile KM6 subrack family from Verotec.</w:t>
      </w:r>
    </w:p>
    <w:p w14:paraId="6B8D4710" w14:textId="77777777" w:rsidR="0071207B" w:rsidRPr="0071207B" w:rsidRDefault="0071207B" w:rsidP="0071207B">
      <w:pPr>
        <w:tabs>
          <w:tab w:val="left" w:pos="851"/>
          <w:tab w:val="right" w:pos="9072"/>
        </w:tabs>
        <w:rPr>
          <w:lang w:val="en-US"/>
        </w:rPr>
      </w:pPr>
    </w:p>
    <w:p w14:paraId="25EC19A4" w14:textId="77777777" w:rsidR="0071207B" w:rsidRPr="0071207B" w:rsidRDefault="0071207B" w:rsidP="0071207B">
      <w:pPr>
        <w:tabs>
          <w:tab w:val="left" w:pos="851"/>
          <w:tab w:val="right" w:pos="9072"/>
        </w:tabs>
        <w:rPr>
          <w:lang w:val="en-US"/>
        </w:rPr>
      </w:pPr>
      <w:r w:rsidRPr="0071207B">
        <w:rPr>
          <w:lang w:val="en-US"/>
        </w:rPr>
        <w:t>Available as standard in 3U, 6U and 9U heights, depths of 160mm, 220mm and 400mm and in 42HP half and 84HP full widths, the IEEE 1101.10/11 compliant subrack features positive guide locking and retention. Heavy-duty front and rear tiebar extrusions with two screw fixing that give precision location and resistance to bowing or twisting, 3mm thick side plates and rack mounting angles and an Iridite NCP conductive finish throughout. Slide-in double swipe EMC continuity gaskets fitted to the 19” rack mounting angles and rear closing angles providing electrical continuity to adjacent panels or modules mounted in the front and rear. The side plates are solid, and either solid top and bottom covers or EMC ventilated pattern covers that facilitate cooling will preserve EMC integrity and are available as standard. Front and rear closing panels provide a fully screened EMC environment; inject/eject front panel handles, grounding clips, ESD clips and coding keys are available. The card guides can be screwed to the tiebars at the front and rear to improve retention.</w:t>
      </w:r>
    </w:p>
    <w:p w14:paraId="6DA0608C" w14:textId="77777777" w:rsidR="0071207B" w:rsidRPr="0071207B" w:rsidRDefault="0071207B" w:rsidP="0071207B">
      <w:pPr>
        <w:tabs>
          <w:tab w:val="left" w:pos="851"/>
          <w:tab w:val="right" w:pos="9072"/>
        </w:tabs>
        <w:rPr>
          <w:lang w:val="en-US"/>
        </w:rPr>
      </w:pPr>
    </w:p>
    <w:p w14:paraId="3CA4CF00" w14:textId="77777777" w:rsidR="0071207B" w:rsidRPr="0071207B" w:rsidRDefault="0071207B" w:rsidP="0071207B">
      <w:pPr>
        <w:tabs>
          <w:tab w:val="left" w:pos="851"/>
          <w:tab w:val="right" w:pos="9072"/>
        </w:tabs>
        <w:rPr>
          <w:lang w:val="en-US"/>
        </w:rPr>
      </w:pPr>
      <w:r w:rsidRPr="0071207B">
        <w:rPr>
          <w:lang w:val="en-US"/>
        </w:rPr>
        <w:t>KM6-HD meets the requirements of VMEbus, VXI, VME64x, VPX, VXS, cPCI, PXI and similar open architecture specifications; it accepts standard Eurocards in 3, 6 and 9U heights with depths of up to 400mm. It is compatible with the full range of KM6-II accessories including front panels, plug-in units and modules. Optional heavy-duty handles for the rack mounting angles are available.</w:t>
      </w:r>
    </w:p>
    <w:p w14:paraId="19A5FB75" w14:textId="77777777" w:rsidR="0071207B" w:rsidRPr="0071207B" w:rsidRDefault="0071207B" w:rsidP="0071207B">
      <w:pPr>
        <w:tabs>
          <w:tab w:val="left" w:pos="851"/>
          <w:tab w:val="right" w:pos="9072"/>
        </w:tabs>
        <w:rPr>
          <w:lang w:val="en-US"/>
        </w:rPr>
      </w:pPr>
    </w:p>
    <w:p w14:paraId="0FAC83C9" w14:textId="77777777" w:rsidR="0071207B" w:rsidRPr="0071207B" w:rsidRDefault="0071207B" w:rsidP="0071207B">
      <w:pPr>
        <w:tabs>
          <w:tab w:val="left" w:pos="851"/>
          <w:tab w:val="right" w:pos="9072"/>
        </w:tabs>
        <w:rPr>
          <w:lang w:val="en-US"/>
        </w:rPr>
      </w:pPr>
      <w:r w:rsidRPr="0071207B">
        <w:rPr>
          <w:lang w:val="en-US"/>
        </w:rPr>
        <w:t>*** Ends: body copy 284 words ***</w:t>
      </w:r>
    </w:p>
    <w:p w14:paraId="548F5CA1" w14:textId="0FB2A9DC" w:rsidR="0071207B" w:rsidRPr="0071207B" w:rsidRDefault="0071207B" w:rsidP="00453DB9">
      <w:pPr>
        <w:tabs>
          <w:tab w:val="left" w:pos="851"/>
          <w:tab w:val="right" w:pos="9072"/>
        </w:tabs>
        <w:rPr>
          <w:rFonts w:cstheme="minorHAnsi"/>
          <w:lang w:val="en-US"/>
        </w:rPr>
      </w:pPr>
    </w:p>
    <w:p w14:paraId="07062971" w14:textId="77777777" w:rsidR="0080377A" w:rsidRDefault="0080377A">
      <w:pPr>
        <w:rPr>
          <w:rFonts w:cstheme="minorHAnsi"/>
          <w:b/>
          <w:lang w:val="en-US"/>
        </w:rPr>
      </w:pPr>
      <w:r>
        <w:rPr>
          <w:rFonts w:cstheme="minorHAnsi"/>
          <w:b/>
          <w:lang w:val="en-US"/>
        </w:rPr>
        <w:br w:type="page"/>
      </w:r>
    </w:p>
    <w:p w14:paraId="7E8D427A" w14:textId="7F0F3F8E" w:rsidR="0071207B" w:rsidRPr="0071207B" w:rsidRDefault="0071207B" w:rsidP="00B80FC5">
      <w:pPr>
        <w:rPr>
          <w:rFonts w:cstheme="minorHAnsi"/>
          <w:b/>
          <w:lang w:val="en-US"/>
        </w:rPr>
      </w:pPr>
      <w:bookmarkStart w:id="0" w:name="_GoBack"/>
      <w:bookmarkEnd w:id="0"/>
      <w:r w:rsidRPr="0071207B">
        <w:rPr>
          <w:rFonts w:cstheme="minorHAnsi"/>
          <w:b/>
          <w:lang w:val="en-US"/>
        </w:rPr>
        <w:lastRenderedPageBreak/>
        <w:t>Notes to editors.</w:t>
      </w:r>
    </w:p>
    <w:p w14:paraId="0C3C4F57" w14:textId="56822467" w:rsidR="0071207B" w:rsidRPr="0071207B" w:rsidRDefault="0071207B" w:rsidP="00B80FC5">
      <w:pPr>
        <w:rPr>
          <w:rFonts w:cstheme="minorHAnsi"/>
          <w:b/>
          <w:lang w:val="en-US"/>
        </w:rPr>
      </w:pPr>
      <w:r w:rsidRPr="0071207B">
        <w:rPr>
          <w:rFonts w:cstheme="minorHAnsi"/>
          <w:b/>
          <w:lang w:val="en-US"/>
        </w:rPr>
        <w:t>Released April 25, 2019</w:t>
      </w:r>
      <w:r w:rsidRPr="0071207B">
        <w:rPr>
          <w:rFonts w:cstheme="minorHAnsi"/>
          <w:b/>
          <w:lang w:val="en-US"/>
        </w:rPr>
        <w:br/>
      </w:r>
    </w:p>
    <w:p w14:paraId="00BC6A64" w14:textId="77777777" w:rsidR="0071207B" w:rsidRPr="0071207B" w:rsidRDefault="0071207B" w:rsidP="00B80FC5">
      <w:pPr>
        <w:rPr>
          <w:rFonts w:cstheme="minorHAnsi"/>
          <w:lang w:val="en-US"/>
        </w:rPr>
      </w:pPr>
      <w:r w:rsidRPr="0071207B">
        <w:rPr>
          <w:rFonts w:cstheme="minorHAnsi"/>
          <w:lang w:val="en-US"/>
        </w:rPr>
        <w:t>For further information:</w:t>
      </w:r>
    </w:p>
    <w:p w14:paraId="574A3121" w14:textId="77777777" w:rsidR="0071207B" w:rsidRPr="0071207B" w:rsidRDefault="0071207B" w:rsidP="00B80FC5">
      <w:pPr>
        <w:rPr>
          <w:rFonts w:cstheme="minorHAnsi"/>
          <w:lang w:val="en-US"/>
        </w:rPr>
      </w:pPr>
    </w:p>
    <w:p w14:paraId="544B9EAC" w14:textId="77777777" w:rsidR="0071207B" w:rsidRPr="0071207B" w:rsidRDefault="0071207B" w:rsidP="0041585A">
      <w:pPr>
        <w:rPr>
          <w:rFonts w:cstheme="minorHAnsi"/>
          <w:lang w:val="en-US"/>
        </w:rPr>
      </w:pPr>
      <w:r w:rsidRPr="0071207B">
        <w:rPr>
          <w:rFonts w:cstheme="minorHAnsi"/>
          <w:lang w:val="en-US"/>
        </w:rPr>
        <w:t>Marc Harvey</w:t>
      </w:r>
    </w:p>
    <w:p w14:paraId="74131010" w14:textId="77777777" w:rsidR="0071207B" w:rsidRPr="0071207B" w:rsidRDefault="0071207B" w:rsidP="0041585A">
      <w:pPr>
        <w:rPr>
          <w:rFonts w:cstheme="minorHAnsi"/>
          <w:lang w:val="en-US"/>
        </w:rPr>
      </w:pPr>
      <w:r w:rsidRPr="0071207B">
        <w:rPr>
          <w:rFonts w:cstheme="minorHAnsi"/>
          <w:lang w:val="en-US"/>
        </w:rPr>
        <w:t>Verotec Inc</w:t>
      </w:r>
      <w:r w:rsidRPr="0071207B">
        <w:rPr>
          <w:rFonts w:cstheme="minorHAnsi"/>
          <w:lang w:val="en-US"/>
        </w:rPr>
        <w:br/>
        <w:t>150 Zachary Road, suite 6</w:t>
      </w:r>
    </w:p>
    <w:p w14:paraId="1A5C1F04" w14:textId="77777777" w:rsidR="0071207B" w:rsidRPr="0071207B" w:rsidRDefault="0071207B" w:rsidP="0041585A">
      <w:pPr>
        <w:rPr>
          <w:rFonts w:cstheme="minorHAnsi"/>
          <w:lang w:val="en-US"/>
        </w:rPr>
      </w:pPr>
      <w:r w:rsidRPr="0071207B">
        <w:rPr>
          <w:rFonts w:cstheme="minorHAnsi"/>
          <w:lang w:val="en-US"/>
        </w:rPr>
        <w:t>Manchester, NH 03109</w:t>
      </w:r>
      <w:r w:rsidRPr="0071207B">
        <w:rPr>
          <w:rFonts w:cstheme="minorHAnsi"/>
          <w:lang w:val="en-US"/>
        </w:rPr>
        <w:br/>
        <w:t>Ph 603.821.9921</w:t>
      </w:r>
    </w:p>
    <w:p w14:paraId="5B1E90D4" w14:textId="77777777" w:rsidR="0071207B" w:rsidRPr="0071207B" w:rsidRDefault="0071207B" w:rsidP="0041585A">
      <w:pPr>
        <w:rPr>
          <w:rFonts w:cstheme="minorHAnsi"/>
          <w:lang w:val="en-US"/>
        </w:rPr>
      </w:pPr>
      <w:r w:rsidRPr="0071207B">
        <w:rPr>
          <w:rFonts w:cstheme="minorHAnsi"/>
          <w:lang w:val="en-US"/>
        </w:rPr>
        <w:t>Fax 603.821.9923</w:t>
      </w:r>
      <w:r w:rsidRPr="0071207B">
        <w:rPr>
          <w:rFonts w:cstheme="minorHAnsi"/>
          <w:lang w:val="en-US"/>
        </w:rPr>
        <w:br/>
      </w:r>
      <w:hyperlink r:id="rId9" w:history="1">
        <w:r w:rsidRPr="0071207B">
          <w:rPr>
            <w:rStyle w:val="Hyperlink"/>
            <w:rFonts w:cstheme="minorHAnsi"/>
            <w:lang w:val="en-US"/>
          </w:rPr>
          <w:t>sales@verotec.us</w:t>
        </w:r>
      </w:hyperlink>
    </w:p>
    <w:p w14:paraId="3EA6ED95" w14:textId="77777777" w:rsidR="0071207B" w:rsidRPr="0071207B" w:rsidRDefault="0071207B" w:rsidP="00B80FC5">
      <w:pPr>
        <w:rPr>
          <w:rFonts w:cstheme="minorHAnsi"/>
          <w:lang w:val="en-US"/>
        </w:rPr>
      </w:pPr>
      <w:hyperlink r:id="rId10" w:history="1">
        <w:r w:rsidRPr="0071207B">
          <w:rPr>
            <w:rStyle w:val="Hyperlink"/>
            <w:rFonts w:cstheme="minorHAnsi"/>
            <w:lang w:val="en-US"/>
          </w:rPr>
          <w:t>www.verotec.us</w:t>
        </w:r>
      </w:hyperlink>
    </w:p>
    <w:p w14:paraId="24F53B6E" w14:textId="77777777" w:rsidR="0071207B" w:rsidRPr="0071207B" w:rsidRDefault="0071207B" w:rsidP="00B80FC5">
      <w:pPr>
        <w:rPr>
          <w:rFonts w:cstheme="minorHAnsi"/>
          <w:lang w:val="en-US"/>
        </w:rPr>
      </w:pPr>
    </w:p>
    <w:p w14:paraId="6EF5BDAE"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Agency contact:</w:t>
      </w:r>
    </w:p>
    <w:p w14:paraId="647AAA6E"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Nigel May</w:t>
      </w:r>
    </w:p>
    <w:p w14:paraId="50E91F4B"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Parkfield Communications Limited</w:t>
      </w:r>
    </w:p>
    <w:p w14:paraId="1A625837"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Parkfield House</w:t>
      </w:r>
    </w:p>
    <w:p w14:paraId="49DEF2E6"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Damerham</w:t>
      </w:r>
    </w:p>
    <w:p w14:paraId="09192EE2" w14:textId="77777777" w:rsidR="0071207B" w:rsidRPr="0071207B" w:rsidRDefault="0071207B" w:rsidP="00B80FC5">
      <w:pPr>
        <w:tabs>
          <w:tab w:val="left" w:pos="567"/>
        </w:tabs>
        <w:jc w:val="both"/>
        <w:rPr>
          <w:rFonts w:cstheme="minorHAnsi"/>
          <w:kern w:val="2"/>
          <w:lang w:val="en-US"/>
        </w:rPr>
      </w:pPr>
      <w:r w:rsidRPr="0071207B">
        <w:rPr>
          <w:rFonts w:cstheme="minorHAnsi"/>
          <w:kern w:val="2"/>
          <w:lang w:val="en-US"/>
        </w:rPr>
        <w:t>SP6 3HQ</w:t>
      </w:r>
    </w:p>
    <w:p w14:paraId="262858F6" w14:textId="77777777" w:rsidR="0071207B" w:rsidRPr="0071207B" w:rsidRDefault="0071207B" w:rsidP="00B80FC5">
      <w:pPr>
        <w:jc w:val="both"/>
        <w:rPr>
          <w:rFonts w:cstheme="minorHAnsi"/>
          <w:kern w:val="2"/>
          <w:lang w:val="en-US"/>
        </w:rPr>
      </w:pPr>
      <w:proofErr w:type="spellStart"/>
      <w:r w:rsidRPr="0071207B">
        <w:rPr>
          <w:rFonts w:cstheme="minorHAnsi"/>
          <w:kern w:val="2"/>
          <w:lang w:val="en-US"/>
        </w:rPr>
        <w:t>tel</w:t>
      </w:r>
      <w:proofErr w:type="spellEnd"/>
      <w:r w:rsidRPr="0071207B">
        <w:rPr>
          <w:rFonts w:cstheme="minorHAnsi"/>
          <w:kern w:val="2"/>
          <w:lang w:val="en-US"/>
        </w:rPr>
        <w:t>: + 44 (0)1725 518321</w:t>
      </w:r>
    </w:p>
    <w:p w14:paraId="74E9AC6E" w14:textId="77777777" w:rsidR="0071207B" w:rsidRPr="0071207B" w:rsidRDefault="0071207B" w:rsidP="00B80FC5">
      <w:pPr>
        <w:jc w:val="both"/>
        <w:rPr>
          <w:rFonts w:cstheme="minorHAnsi"/>
          <w:kern w:val="2"/>
          <w:lang w:val="en-US"/>
        </w:rPr>
      </w:pPr>
      <w:r w:rsidRPr="0071207B">
        <w:rPr>
          <w:rFonts w:cstheme="minorHAnsi"/>
          <w:kern w:val="2"/>
          <w:lang w:val="en-US"/>
        </w:rPr>
        <w:t>fax: + 44 (0)1725 518378</w:t>
      </w:r>
    </w:p>
    <w:p w14:paraId="4388FAB6" w14:textId="77777777" w:rsidR="0071207B" w:rsidRPr="0071207B" w:rsidRDefault="0071207B" w:rsidP="00B80FC5">
      <w:pPr>
        <w:tabs>
          <w:tab w:val="left" w:pos="567"/>
        </w:tabs>
        <w:jc w:val="both"/>
        <w:rPr>
          <w:rFonts w:cstheme="minorHAnsi"/>
          <w:kern w:val="2"/>
          <w:lang w:val="en-US"/>
        </w:rPr>
      </w:pPr>
      <w:hyperlink r:id="rId11" w:history="1">
        <w:r w:rsidRPr="0071207B">
          <w:rPr>
            <w:rStyle w:val="Hyperlink"/>
            <w:rFonts w:cstheme="minorHAnsi"/>
            <w:lang w:val="en-US"/>
          </w:rPr>
          <w:t>nigel.may@parkfield.co.uk</w:t>
        </w:r>
      </w:hyperlink>
    </w:p>
    <w:p w14:paraId="7906F09B" w14:textId="77777777" w:rsidR="0071207B" w:rsidRPr="0071207B" w:rsidRDefault="0071207B" w:rsidP="00CB6238">
      <w:pPr>
        <w:jc w:val="both"/>
        <w:rPr>
          <w:rFonts w:cstheme="minorHAnsi"/>
          <w:kern w:val="2"/>
          <w:lang w:val="en-US"/>
        </w:rPr>
      </w:pPr>
      <w:hyperlink r:id="rId12" w:history="1">
        <w:r w:rsidRPr="0071207B">
          <w:rPr>
            <w:rStyle w:val="Hyperlink"/>
            <w:rFonts w:cstheme="minorHAnsi"/>
            <w:kern w:val="2"/>
            <w:lang w:val="en-US"/>
          </w:rPr>
          <w:t>www.parkfield.co.uk</w:t>
        </w:r>
      </w:hyperlink>
    </w:p>
    <w:p w14:paraId="542B16C4" w14:textId="77777777" w:rsidR="0071207B" w:rsidRPr="0071207B" w:rsidRDefault="0071207B" w:rsidP="00453DB9">
      <w:pPr>
        <w:tabs>
          <w:tab w:val="left" w:pos="851"/>
          <w:tab w:val="right" w:pos="9072"/>
        </w:tabs>
        <w:rPr>
          <w:rFonts w:cstheme="minorHAnsi"/>
          <w:lang w:val="en-US"/>
        </w:rPr>
      </w:pPr>
    </w:p>
    <w:sectPr w:rsidR="0071207B" w:rsidRPr="0071207B" w:rsidSect="001B13EA">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61B6" w14:textId="77777777" w:rsidR="00393213" w:rsidRDefault="00393213" w:rsidP="0071207B">
      <w:r>
        <w:separator/>
      </w:r>
    </w:p>
  </w:endnote>
  <w:endnote w:type="continuationSeparator" w:id="0">
    <w:p w14:paraId="702BE329" w14:textId="77777777" w:rsidR="00393213" w:rsidRDefault="00393213" w:rsidP="0071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9D84" w14:textId="77777777" w:rsidR="00393213" w:rsidRDefault="00393213" w:rsidP="0071207B">
      <w:r>
        <w:separator/>
      </w:r>
    </w:p>
  </w:footnote>
  <w:footnote w:type="continuationSeparator" w:id="0">
    <w:p w14:paraId="409FAE8D" w14:textId="77777777" w:rsidR="00393213" w:rsidRDefault="00393213" w:rsidP="0071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8E"/>
    <w:rsid w:val="00005DB8"/>
    <w:rsid w:val="0001429A"/>
    <w:rsid w:val="001858AA"/>
    <w:rsid w:val="001A2B7B"/>
    <w:rsid w:val="001B13EA"/>
    <w:rsid w:val="002465E9"/>
    <w:rsid w:val="0024753A"/>
    <w:rsid w:val="0034218E"/>
    <w:rsid w:val="00354A19"/>
    <w:rsid w:val="00383EF5"/>
    <w:rsid w:val="00393213"/>
    <w:rsid w:val="003B239A"/>
    <w:rsid w:val="00453DB9"/>
    <w:rsid w:val="00540043"/>
    <w:rsid w:val="005913F4"/>
    <w:rsid w:val="005B3D3C"/>
    <w:rsid w:val="006F24EB"/>
    <w:rsid w:val="0071207B"/>
    <w:rsid w:val="00735E9B"/>
    <w:rsid w:val="00737546"/>
    <w:rsid w:val="00767AFA"/>
    <w:rsid w:val="007763CB"/>
    <w:rsid w:val="007800A3"/>
    <w:rsid w:val="007C4FE1"/>
    <w:rsid w:val="0080377A"/>
    <w:rsid w:val="0082160C"/>
    <w:rsid w:val="008454EB"/>
    <w:rsid w:val="008A7E60"/>
    <w:rsid w:val="008B2130"/>
    <w:rsid w:val="008C6E79"/>
    <w:rsid w:val="009056A4"/>
    <w:rsid w:val="009707F6"/>
    <w:rsid w:val="009C3AA0"/>
    <w:rsid w:val="009F22C1"/>
    <w:rsid w:val="00A276FE"/>
    <w:rsid w:val="00A61958"/>
    <w:rsid w:val="00BA7C61"/>
    <w:rsid w:val="00CC2D3D"/>
    <w:rsid w:val="00D30128"/>
    <w:rsid w:val="00D35878"/>
    <w:rsid w:val="00D41724"/>
    <w:rsid w:val="00DE3FA8"/>
    <w:rsid w:val="00DE68F1"/>
    <w:rsid w:val="00DF232E"/>
    <w:rsid w:val="00E43B9A"/>
    <w:rsid w:val="00E641A5"/>
    <w:rsid w:val="00F230F1"/>
    <w:rsid w:val="00FA7A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A126"/>
  <w15:docId w15:val="{2DF3FF46-185B-41A4-9B86-F75D5FF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 w:type="paragraph" w:styleId="Header">
    <w:name w:val="header"/>
    <w:basedOn w:val="Normal"/>
    <w:link w:val="HeaderChar"/>
    <w:uiPriority w:val="99"/>
    <w:unhideWhenUsed/>
    <w:rsid w:val="0071207B"/>
    <w:pPr>
      <w:tabs>
        <w:tab w:val="center" w:pos="4513"/>
        <w:tab w:val="right" w:pos="9026"/>
      </w:tabs>
    </w:pPr>
  </w:style>
  <w:style w:type="character" w:customStyle="1" w:styleId="HeaderChar">
    <w:name w:val="Header Char"/>
    <w:basedOn w:val="DefaultParagraphFont"/>
    <w:link w:val="Header"/>
    <w:uiPriority w:val="99"/>
    <w:rsid w:val="0071207B"/>
  </w:style>
  <w:style w:type="paragraph" w:styleId="Footer">
    <w:name w:val="footer"/>
    <w:basedOn w:val="Normal"/>
    <w:link w:val="FooterChar"/>
    <w:uiPriority w:val="99"/>
    <w:unhideWhenUsed/>
    <w:rsid w:val="0071207B"/>
    <w:pPr>
      <w:tabs>
        <w:tab w:val="center" w:pos="4513"/>
        <w:tab w:val="right" w:pos="9026"/>
      </w:tabs>
    </w:pPr>
  </w:style>
  <w:style w:type="character" w:customStyle="1" w:styleId="FooterChar">
    <w:name w:val="Footer Char"/>
    <w:basedOn w:val="DefaultParagraphFont"/>
    <w:link w:val="Footer"/>
    <w:uiPriority w:val="99"/>
    <w:rsid w:val="0071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verotec_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verotec_us/km6-hd2.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km6-hd2-print.jpg" TargetMode="External"/><Relationship Id="rId11" Type="http://schemas.openxmlformats.org/officeDocument/2006/relationships/hyperlink" Target="mailto:nigel.may@parkfield.co.uk" TargetMode="External"/><Relationship Id="rId5" Type="http://schemas.openxmlformats.org/officeDocument/2006/relationships/endnotes" Target="endnotes.xml"/><Relationship Id="rId10" Type="http://schemas.openxmlformats.org/officeDocument/2006/relationships/hyperlink" Target="http://www.verotec.us" TargetMode="External"/><Relationship Id="rId4" Type="http://schemas.openxmlformats.org/officeDocument/2006/relationships/footnotes" Target="footnotes.xml"/><Relationship Id="rId9" Type="http://schemas.openxmlformats.org/officeDocument/2006/relationships/hyperlink" Target="mailto:sales@verotec.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2497</Characters>
  <Application>Microsoft Office Word</Application>
  <DocSecurity>0</DocSecurity>
  <Lines>20</Lines>
  <Paragraphs>5</Paragraphs>
  <ScaleCrop>false</ScaleCrop>
  <Company>Parkfield Communications Ltd</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3</cp:revision>
  <dcterms:created xsi:type="dcterms:W3CDTF">2019-04-25T09:02:00Z</dcterms:created>
  <dcterms:modified xsi:type="dcterms:W3CDTF">2019-04-25T09:02:00Z</dcterms:modified>
</cp:coreProperties>
</file>